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35388497" w:rsidR="00CB1E07" w:rsidRPr="00BA3B6C" w:rsidRDefault="00AB28B9" w:rsidP="00CB1E07">
      <w:pPr>
        <w:tabs>
          <w:tab w:val="center" w:pos="4536"/>
          <w:tab w:val="right" w:pos="8280"/>
          <w:tab w:val="right" w:pos="9639"/>
        </w:tabs>
        <w:ind w:right="2"/>
        <w:rPr>
          <w:b/>
          <w:bCs/>
          <w:sz w:val="28"/>
        </w:rPr>
      </w:pPr>
      <w:r w:rsidRPr="00BA3B6C">
        <w:rPr>
          <w:b/>
          <w:lang w:eastAsia="zh-CN"/>
        </w:rPr>
        <w:fldChar w:fldCharType="begin"/>
      </w:r>
      <w:r w:rsidR="00E45289" w:rsidRPr="00BA3B6C">
        <w:rPr>
          <w:b/>
          <w:lang w:eastAsia="zh-CN"/>
        </w:rPr>
        <w:instrText xml:space="preserve"> MACROBUTTON MTEditEquationSection2 </w:instrText>
      </w:r>
      <w:r w:rsidR="00E45289" w:rsidRPr="00BA3B6C">
        <w:rPr>
          <w:rStyle w:val="MTEquationSection"/>
        </w:rPr>
        <w:instrText>Equation Chapter 1 Section 1</w:instrText>
      </w:r>
      <w:r w:rsidRPr="00BA3B6C">
        <w:rPr>
          <w:b/>
          <w:lang w:eastAsia="zh-CN"/>
        </w:rPr>
        <w:fldChar w:fldCharType="begin"/>
      </w:r>
      <w:r w:rsidR="00E45289" w:rsidRPr="00BA3B6C">
        <w:rPr>
          <w:b/>
          <w:lang w:eastAsia="zh-CN"/>
        </w:rPr>
        <w:instrText xml:space="preserve"> SEQ MTEqn \r \h \* MERGEFORMAT </w:instrText>
      </w:r>
      <w:r w:rsidRPr="00BA3B6C">
        <w:rPr>
          <w:b/>
          <w:lang w:eastAsia="zh-CN"/>
        </w:rPr>
        <w:fldChar w:fldCharType="end"/>
      </w:r>
      <w:r w:rsidRPr="00BA3B6C">
        <w:rPr>
          <w:b/>
          <w:lang w:eastAsia="zh-CN"/>
        </w:rPr>
        <w:fldChar w:fldCharType="begin"/>
      </w:r>
      <w:r w:rsidR="00E45289" w:rsidRPr="00BA3B6C">
        <w:rPr>
          <w:b/>
          <w:lang w:eastAsia="zh-CN"/>
        </w:rPr>
        <w:instrText xml:space="preserve"> SEQ MTSec \r 1 \h \* MERGEFORMAT </w:instrText>
      </w:r>
      <w:r w:rsidRPr="00BA3B6C">
        <w:rPr>
          <w:b/>
          <w:lang w:eastAsia="zh-CN"/>
        </w:rPr>
        <w:fldChar w:fldCharType="end"/>
      </w:r>
      <w:r w:rsidRPr="00BA3B6C">
        <w:rPr>
          <w:b/>
          <w:lang w:eastAsia="zh-CN"/>
        </w:rPr>
        <w:fldChar w:fldCharType="begin"/>
      </w:r>
      <w:r w:rsidR="00E45289" w:rsidRPr="00BA3B6C">
        <w:rPr>
          <w:b/>
          <w:lang w:eastAsia="zh-CN"/>
        </w:rPr>
        <w:instrText xml:space="preserve"> SEQ MTChap \r 1 \h \* MERGEFORMAT </w:instrText>
      </w:r>
      <w:r w:rsidRPr="00BA3B6C">
        <w:rPr>
          <w:b/>
          <w:lang w:eastAsia="zh-CN"/>
        </w:rPr>
        <w:fldChar w:fldCharType="end"/>
      </w:r>
      <w:r w:rsidRPr="00BA3B6C">
        <w:rPr>
          <w:b/>
          <w:lang w:eastAsia="zh-CN"/>
        </w:rPr>
        <w:fldChar w:fldCharType="end"/>
      </w:r>
      <w:r w:rsidR="00CB1E07" w:rsidRPr="00BA3B6C">
        <w:rPr>
          <w:b/>
          <w:bCs/>
          <w:sz w:val="28"/>
        </w:rPr>
        <w:t>3GPP TSG RAN WG1 #</w:t>
      </w:r>
      <w:r w:rsidR="00FC753F" w:rsidRPr="00BA3B6C">
        <w:rPr>
          <w:b/>
          <w:bCs/>
          <w:sz w:val="28"/>
        </w:rPr>
        <w:t>11</w:t>
      </w:r>
      <w:r w:rsidR="005D3939" w:rsidRPr="00BA3B6C">
        <w:rPr>
          <w:b/>
          <w:bCs/>
          <w:sz w:val="28"/>
          <w:lang w:eastAsia="zh-CN"/>
        </w:rPr>
        <w:t>4</w:t>
      </w:r>
      <w:r w:rsidR="00F13D7A" w:rsidRPr="00BA3B6C">
        <w:rPr>
          <w:b/>
          <w:bCs/>
          <w:sz w:val="28"/>
          <w:lang w:eastAsia="zh-CN"/>
        </w:rPr>
        <w:t>b</w:t>
      </w:r>
      <w:r w:rsidR="00CB1E07" w:rsidRPr="00BA3B6C">
        <w:rPr>
          <w:b/>
          <w:bCs/>
          <w:sz w:val="28"/>
        </w:rPr>
        <w:tab/>
      </w:r>
      <w:r w:rsidR="00CB1E07" w:rsidRPr="00BA3B6C">
        <w:rPr>
          <w:b/>
          <w:bCs/>
          <w:sz w:val="28"/>
        </w:rPr>
        <w:tab/>
      </w:r>
      <w:r w:rsidR="00034B90" w:rsidRPr="00BA3B6C">
        <w:rPr>
          <w:b/>
          <w:bCs/>
          <w:sz w:val="28"/>
        </w:rPr>
        <w:t xml:space="preserve">  </w:t>
      </w:r>
      <w:r w:rsidR="00456FF5" w:rsidRPr="00BA3B6C">
        <w:rPr>
          <w:b/>
          <w:bCs/>
          <w:sz w:val="28"/>
          <w:lang w:eastAsia="zh-CN"/>
        </w:rPr>
        <w:t>R1-</w:t>
      </w:r>
      <w:r w:rsidR="002B03FE" w:rsidRPr="00BA3B6C">
        <w:rPr>
          <w:b/>
          <w:bCs/>
          <w:sz w:val="28"/>
          <w:lang w:eastAsia="zh-CN"/>
        </w:rPr>
        <w:t>2309004</w:t>
      </w:r>
    </w:p>
    <w:p w14:paraId="3744BEAA" w14:textId="01306EEE" w:rsidR="00CB1E07" w:rsidRPr="00BA3B6C" w:rsidRDefault="00F13D7A" w:rsidP="00CB1E07">
      <w:pPr>
        <w:tabs>
          <w:tab w:val="center" w:pos="4536"/>
          <w:tab w:val="right" w:pos="9072"/>
        </w:tabs>
        <w:rPr>
          <w:rFonts w:eastAsia="MS Mincho"/>
          <w:b/>
          <w:bCs/>
          <w:sz w:val="28"/>
          <w:lang w:eastAsia="ja-JP"/>
        </w:rPr>
      </w:pPr>
      <w:r w:rsidRPr="00BA3B6C">
        <w:rPr>
          <w:rFonts w:eastAsia="MS Mincho"/>
          <w:b/>
          <w:bCs/>
          <w:sz w:val="28"/>
          <w:lang w:eastAsia="ja-JP"/>
        </w:rPr>
        <w:t>Xiamen, China, October 9</w:t>
      </w:r>
      <w:r w:rsidRPr="00BA3B6C">
        <w:rPr>
          <w:rFonts w:eastAsia="MS Mincho"/>
          <w:b/>
          <w:bCs/>
          <w:sz w:val="28"/>
          <w:vertAlign w:val="superscript"/>
          <w:lang w:eastAsia="ja-JP"/>
        </w:rPr>
        <w:t>th</w:t>
      </w:r>
      <w:r w:rsidRPr="00BA3B6C">
        <w:rPr>
          <w:rFonts w:eastAsia="MS Mincho"/>
          <w:b/>
          <w:bCs/>
          <w:sz w:val="28"/>
          <w:lang w:eastAsia="ja-JP"/>
        </w:rPr>
        <w:t xml:space="preserve"> – 13</w:t>
      </w:r>
      <w:r w:rsidRPr="00BA3B6C">
        <w:rPr>
          <w:rFonts w:eastAsia="MS Mincho"/>
          <w:b/>
          <w:bCs/>
          <w:sz w:val="28"/>
          <w:vertAlign w:val="superscript"/>
          <w:lang w:eastAsia="ja-JP"/>
        </w:rPr>
        <w:t>th</w:t>
      </w:r>
      <w:r w:rsidR="00581C88" w:rsidRPr="00BA3B6C">
        <w:rPr>
          <w:rFonts w:eastAsia="MS Mincho"/>
          <w:b/>
          <w:bCs/>
          <w:sz w:val="28"/>
          <w:lang w:eastAsia="ja-JP"/>
        </w:rPr>
        <w:t>,</w:t>
      </w:r>
      <w:r w:rsidR="00BA1439" w:rsidRPr="00BA3B6C">
        <w:rPr>
          <w:rFonts w:eastAsia="MS Mincho"/>
          <w:b/>
          <w:bCs/>
          <w:sz w:val="28"/>
          <w:lang w:eastAsia="ja-JP"/>
        </w:rPr>
        <w:t xml:space="preserve"> 202</w:t>
      </w:r>
      <w:r w:rsidR="00456FF5" w:rsidRPr="00BA3B6C">
        <w:rPr>
          <w:rFonts w:eastAsia="MS Mincho"/>
          <w:b/>
          <w:bCs/>
          <w:sz w:val="28"/>
          <w:lang w:eastAsia="ja-JP"/>
        </w:rPr>
        <w:t>3</w:t>
      </w:r>
    </w:p>
    <w:p w14:paraId="5AAF9951" w14:textId="5F68A1CB" w:rsidR="003C346D" w:rsidRPr="00BA3B6C" w:rsidRDefault="00F44D32" w:rsidP="00CB1E07">
      <w:pPr>
        <w:tabs>
          <w:tab w:val="center" w:pos="4536"/>
          <w:tab w:val="right" w:pos="9214"/>
          <w:tab w:val="right" w:pos="9639"/>
        </w:tabs>
        <w:ind w:right="2"/>
        <w:rPr>
          <w:rFonts w:eastAsia="MS PGothic"/>
          <w:b/>
          <w:lang w:eastAsia="zh-CN"/>
        </w:rPr>
      </w:pPr>
      <w:r w:rsidRPr="00BA3B6C">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BA3B6C">
        <w:rPr>
          <w:b/>
        </w:rPr>
        <w:t xml:space="preserve">Agenda Item:     </w:t>
      </w:r>
      <w:r w:rsidR="00E024DD" w:rsidRPr="00BA3B6C">
        <w:rPr>
          <w:b/>
          <w:lang w:eastAsia="zh-CN"/>
        </w:rPr>
        <w:t>8</w:t>
      </w:r>
      <w:r w:rsidR="000C7E45" w:rsidRPr="00BA3B6C">
        <w:rPr>
          <w:b/>
        </w:rPr>
        <w:t>.</w:t>
      </w:r>
      <w:r w:rsidR="00077094" w:rsidRPr="00BA3B6C">
        <w:rPr>
          <w:b/>
          <w:lang w:eastAsia="zh-CN"/>
        </w:rPr>
        <w:t>16.</w:t>
      </w:r>
      <w:r w:rsidR="000C7E45" w:rsidRPr="00BA3B6C">
        <w:rPr>
          <w:b/>
        </w:rPr>
        <w:t>1</w:t>
      </w:r>
    </w:p>
    <w:p w14:paraId="1D999112" w14:textId="77777777" w:rsidR="003C346D" w:rsidRPr="00BA3B6C" w:rsidRDefault="00997F89" w:rsidP="003C346D">
      <w:pPr>
        <w:spacing w:after="60"/>
        <w:ind w:left="1555" w:hanging="1555"/>
        <w:jc w:val="left"/>
        <w:rPr>
          <w:b/>
          <w:lang w:eastAsia="zh-CN"/>
        </w:rPr>
      </w:pPr>
      <w:r w:rsidRPr="00BA3B6C">
        <w:rPr>
          <w:b/>
        </w:rPr>
        <w:t>Source:</w:t>
      </w:r>
      <w:r w:rsidRPr="00BA3B6C">
        <w:rPr>
          <w:b/>
        </w:rPr>
        <w:tab/>
      </w:r>
      <w:r w:rsidR="003C1CED" w:rsidRPr="00BA3B6C">
        <w:rPr>
          <w:b/>
          <w:lang w:eastAsia="zh-CN"/>
        </w:rPr>
        <w:t>Spreadtrum Communications</w:t>
      </w:r>
    </w:p>
    <w:p w14:paraId="275F0E72" w14:textId="329D4456" w:rsidR="003C346D" w:rsidRPr="00BA3B6C" w:rsidRDefault="003C346D" w:rsidP="003C346D">
      <w:pPr>
        <w:spacing w:after="60"/>
        <w:ind w:left="1555" w:hanging="1555"/>
        <w:jc w:val="left"/>
        <w:rPr>
          <w:b/>
          <w:lang w:eastAsia="zh-CN"/>
        </w:rPr>
      </w:pPr>
      <w:r w:rsidRPr="00BA3B6C">
        <w:rPr>
          <w:b/>
        </w:rPr>
        <w:t>Title:</w:t>
      </w:r>
      <w:r w:rsidRPr="00BA3B6C">
        <w:rPr>
          <w:b/>
        </w:rPr>
        <w:tab/>
      </w:r>
      <w:r w:rsidR="00077094" w:rsidRPr="00BA3B6C">
        <w:rPr>
          <w:b/>
        </w:rPr>
        <w:t>Discussion on UE features for NR MIMO evolution</w:t>
      </w:r>
    </w:p>
    <w:p w14:paraId="04B9FA05" w14:textId="77777777" w:rsidR="003C346D" w:rsidRPr="00BA3B6C" w:rsidRDefault="003C346D" w:rsidP="003C346D">
      <w:pPr>
        <w:spacing w:after="60"/>
        <w:ind w:left="1555" w:hanging="1555"/>
        <w:jc w:val="left"/>
        <w:rPr>
          <w:b/>
        </w:rPr>
      </w:pPr>
      <w:r w:rsidRPr="00BA3B6C">
        <w:rPr>
          <w:b/>
        </w:rPr>
        <w:t>Document for:</w:t>
      </w:r>
      <w:r w:rsidRPr="00BA3B6C">
        <w:rPr>
          <w:b/>
        </w:rPr>
        <w:tab/>
      </w:r>
      <w:r w:rsidR="00D507E5" w:rsidRPr="00BA3B6C">
        <w:rPr>
          <w:b/>
        </w:rPr>
        <w:t>Discussion</w:t>
      </w:r>
      <w:r w:rsidR="00AD24D9" w:rsidRPr="00BA3B6C">
        <w:rPr>
          <w:b/>
        </w:rPr>
        <w:t xml:space="preserve"> and decision</w:t>
      </w:r>
    </w:p>
    <w:p w14:paraId="6DB933AE" w14:textId="77777777" w:rsidR="009C0564" w:rsidRPr="00BA3B6C" w:rsidRDefault="009C0564" w:rsidP="00E51A78">
      <w:pPr>
        <w:pBdr>
          <w:bottom w:val="single" w:sz="4" w:space="1" w:color="auto"/>
        </w:pBdr>
        <w:spacing w:after="0"/>
        <w:jc w:val="left"/>
        <w:rPr>
          <w:b/>
          <w:sz w:val="16"/>
          <w:szCs w:val="16"/>
        </w:rPr>
      </w:pPr>
    </w:p>
    <w:p w14:paraId="75009E4E" w14:textId="77777777" w:rsidR="00B552AD" w:rsidRPr="00BA3B6C" w:rsidRDefault="00B552AD" w:rsidP="009D47B0">
      <w:pPr>
        <w:pStyle w:val="1"/>
        <w:jc w:val="left"/>
        <w:rPr>
          <w:lang w:eastAsia="zh-CN"/>
        </w:rPr>
      </w:pPr>
      <w:bookmarkStart w:id="0" w:name="_GoBack"/>
      <w:bookmarkEnd w:id="0"/>
      <w:r w:rsidRPr="00BA3B6C">
        <w:rPr>
          <w:lang w:eastAsia="zh-CN"/>
        </w:rPr>
        <w:t>Introduction</w:t>
      </w:r>
    </w:p>
    <w:p w14:paraId="3163AD4A" w14:textId="51A31E45" w:rsidR="00FE7714" w:rsidRPr="00BA3B6C" w:rsidRDefault="00FD6A2B" w:rsidP="00FD6A2B">
      <w:pPr>
        <w:rPr>
          <w:lang w:eastAsia="zh-CN"/>
        </w:rPr>
      </w:pPr>
      <w:bookmarkStart w:id="1" w:name="_Ref494215420"/>
      <w:r w:rsidRPr="00BA3B6C">
        <w:rPr>
          <w:lang w:eastAsia="zh-CN"/>
        </w:rPr>
        <w:t>In RAN</w:t>
      </w:r>
      <w:r w:rsidR="00FC753F" w:rsidRPr="00BA3B6C">
        <w:rPr>
          <w:lang w:eastAsia="zh-CN"/>
        </w:rPr>
        <w:t>1</w:t>
      </w:r>
      <w:r w:rsidRPr="00BA3B6C">
        <w:rPr>
          <w:lang w:eastAsia="zh-CN"/>
        </w:rPr>
        <w:t>#</w:t>
      </w:r>
      <w:r w:rsidR="00D53E86" w:rsidRPr="00BA3B6C">
        <w:rPr>
          <w:lang w:eastAsia="zh-CN"/>
        </w:rPr>
        <w:t>11</w:t>
      </w:r>
      <w:r w:rsidR="00B152AF" w:rsidRPr="00BA3B6C">
        <w:rPr>
          <w:lang w:eastAsia="zh-CN"/>
        </w:rPr>
        <w:t>3</w:t>
      </w:r>
      <w:r w:rsidRPr="00BA3B6C">
        <w:rPr>
          <w:lang w:eastAsia="zh-CN"/>
        </w:rPr>
        <w:t xml:space="preserve"> meeting,</w:t>
      </w:r>
      <w:r w:rsidR="00FC753F" w:rsidRPr="00BA3B6C">
        <w:rPr>
          <w:lang w:eastAsia="zh-CN"/>
        </w:rPr>
        <w:t xml:space="preserve"> </w:t>
      </w:r>
      <w:r w:rsidR="00D53E86" w:rsidRPr="00BA3B6C">
        <w:rPr>
          <w:lang w:eastAsia="zh-CN"/>
        </w:rPr>
        <w:t xml:space="preserve">RAN1 had an </w:t>
      </w:r>
      <w:r w:rsidR="00FE7714" w:rsidRPr="00BA3B6C">
        <w:rPr>
          <w:lang w:eastAsia="zh-CN"/>
        </w:rPr>
        <w:t xml:space="preserve">initial </w:t>
      </w:r>
      <w:r w:rsidR="00D53E86" w:rsidRPr="00BA3B6C">
        <w:rPr>
          <w:lang w:eastAsia="zh-CN"/>
        </w:rPr>
        <w:t xml:space="preserve">discussion on </w:t>
      </w:r>
      <w:r w:rsidR="00FE7714" w:rsidRPr="00BA3B6C">
        <w:rPr>
          <w:lang w:eastAsia="zh-CN"/>
        </w:rPr>
        <w:t>UE features for R18 MIMO. Multiple FGs/rows have been agreed as baseline for further discussion [1]. This contribution provides our views on some of the feature</w:t>
      </w:r>
      <w:r w:rsidR="00385639" w:rsidRPr="00BA3B6C">
        <w:rPr>
          <w:lang w:eastAsia="zh-CN"/>
        </w:rPr>
        <w:t xml:space="preserve"> group</w:t>
      </w:r>
      <w:r w:rsidR="00FE7714" w:rsidRPr="00BA3B6C">
        <w:rPr>
          <w:lang w:eastAsia="zh-CN"/>
        </w:rPr>
        <w:t xml:space="preserve">s defined in this sub agenda. </w:t>
      </w:r>
    </w:p>
    <w:p w14:paraId="147171FA" w14:textId="77777777" w:rsidR="00504367" w:rsidRPr="00BA3B6C" w:rsidRDefault="00504367" w:rsidP="00C90E88">
      <w:pPr>
        <w:rPr>
          <w:lang w:eastAsia="zh-CN"/>
        </w:rPr>
        <w:sectPr w:rsidR="00504367" w:rsidRPr="00BA3B6C" w:rsidSect="00DA1C31">
          <w:pgSz w:w="11909" w:h="16834" w:code="9"/>
          <w:pgMar w:top="1440" w:right="1152" w:bottom="1440" w:left="1440" w:header="720" w:footer="720" w:gutter="0"/>
          <w:cols w:space="720"/>
          <w:noEndnote/>
        </w:sectPr>
      </w:pPr>
    </w:p>
    <w:p w14:paraId="46BACBB7" w14:textId="307FB8A7" w:rsidR="003B6B45" w:rsidRPr="00BA3B6C" w:rsidRDefault="00847CD5" w:rsidP="00804F14">
      <w:pPr>
        <w:pStyle w:val="1"/>
        <w:rPr>
          <w:lang w:eastAsia="zh-CN"/>
        </w:rPr>
      </w:pPr>
      <w:r w:rsidRPr="00BA3B6C">
        <w:rPr>
          <w:lang w:eastAsia="zh-CN"/>
        </w:rPr>
        <w:lastRenderedPageBreak/>
        <w:t>Discussion</w:t>
      </w:r>
    </w:p>
    <w:p w14:paraId="3A51324B" w14:textId="5578A0A3" w:rsidR="00FE7714" w:rsidRPr="00BA3B6C" w:rsidRDefault="00FE7714" w:rsidP="00FE7714">
      <w:pPr>
        <w:pStyle w:val="2"/>
        <w:rPr>
          <w:lang w:eastAsia="zh-CN"/>
        </w:rPr>
      </w:pPr>
      <w:r w:rsidRPr="00BA3B6C">
        <w:rPr>
          <w:lang w:eastAsia="zh-CN"/>
        </w:rPr>
        <w:t>Unified TCI framework extension for multi-TRP</w:t>
      </w:r>
    </w:p>
    <w:p w14:paraId="565D7437" w14:textId="10642030" w:rsidR="00E377E3" w:rsidRPr="00BA3B6C" w:rsidRDefault="00E377E3" w:rsidP="005F22DC">
      <w:pPr>
        <w:jc w:val="left"/>
        <w:rPr>
          <w:b/>
          <w:u w:val="single"/>
          <w:lang w:eastAsia="zh-CN"/>
        </w:rPr>
      </w:pPr>
      <w:r w:rsidRPr="00BA3B6C">
        <w:rPr>
          <w:b/>
          <w:u w:val="single"/>
          <w:lang w:eastAsia="zh-CN"/>
        </w:rPr>
        <w:t>FG 40-1-1 and FG 40-1-2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491"/>
        <w:gridCol w:w="2120"/>
        <w:gridCol w:w="4766"/>
        <w:gridCol w:w="222"/>
        <w:gridCol w:w="456"/>
        <w:gridCol w:w="436"/>
        <w:gridCol w:w="222"/>
        <w:gridCol w:w="608"/>
        <w:gridCol w:w="436"/>
        <w:gridCol w:w="436"/>
        <w:gridCol w:w="436"/>
        <w:gridCol w:w="1451"/>
        <w:gridCol w:w="1189"/>
      </w:tblGrid>
      <w:tr w:rsidR="00E377E3" w:rsidRPr="00E377E3" w14:paraId="2A632852"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400152" w14:textId="77777777" w:rsidR="00E377E3" w:rsidRPr="00E377E3" w:rsidRDefault="00E377E3" w:rsidP="00E377E3">
            <w:pPr>
              <w:keepNext/>
              <w:keepLines/>
              <w:autoSpaceDE/>
              <w:autoSpaceDN/>
              <w:adjustRightInd/>
              <w:snapToGrid/>
              <w:spacing w:before="0" w:after="0"/>
              <w:jc w:val="left"/>
              <w:rPr>
                <w:rFonts w:eastAsia="宋体"/>
                <w:color w:val="000000"/>
                <w:sz w:val="18"/>
                <w:szCs w:val="18"/>
                <w:lang w:val="en-GB"/>
              </w:rPr>
            </w:pPr>
            <w:r w:rsidRPr="00E377E3">
              <w:rPr>
                <w:rFonts w:eastAsia="宋体"/>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F7503" w14:textId="77777777" w:rsidR="00E377E3" w:rsidRPr="00E377E3" w:rsidRDefault="00E377E3" w:rsidP="00E377E3">
            <w:pPr>
              <w:keepNext/>
              <w:keepLines/>
              <w:autoSpaceDE/>
              <w:autoSpaceDN/>
              <w:adjustRightInd/>
              <w:snapToGrid/>
              <w:spacing w:before="0" w:after="0"/>
              <w:jc w:val="left"/>
              <w:rPr>
                <w:rFonts w:eastAsia="MS Mincho"/>
                <w:color w:val="000000"/>
                <w:sz w:val="18"/>
                <w:szCs w:val="18"/>
                <w:lang w:val="en-GB"/>
              </w:rPr>
            </w:pPr>
            <w:r w:rsidRPr="00E377E3">
              <w:rPr>
                <w:rFonts w:eastAsia="MS Mincho"/>
                <w:color w:val="000000"/>
                <w:sz w:val="18"/>
                <w:szCs w:val="18"/>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8E634" w14:textId="77777777" w:rsidR="00E377E3" w:rsidRPr="00E377E3" w:rsidRDefault="00E377E3" w:rsidP="00E377E3">
            <w:pPr>
              <w:autoSpaceDE/>
              <w:autoSpaceDN/>
              <w:adjustRightInd/>
              <w:snapToGrid/>
              <w:spacing w:before="60" w:after="60"/>
              <w:jc w:val="left"/>
              <w:rPr>
                <w:rFonts w:eastAsia="宋体"/>
                <w:color w:val="000000"/>
                <w:sz w:val="18"/>
                <w:szCs w:val="18"/>
                <w:lang w:val="en-GB" w:eastAsia="zh-CN"/>
              </w:rPr>
            </w:pPr>
            <w:r w:rsidRPr="00E377E3">
              <w:rPr>
                <w:rFonts w:eastAsia="宋体"/>
                <w:color w:val="000000"/>
                <w:sz w:val="18"/>
                <w:szCs w:val="18"/>
                <w:lang w:val="en-GB" w:eastAsia="zh-CN"/>
              </w:rPr>
              <w:t>Unified TCI with joint DL/UL TCI update for single-DCI based multi-TRP</w:t>
            </w:r>
            <w:r w:rsidRPr="00E377E3">
              <w:rPr>
                <w:rFonts w:eastAsia="Malgun Gothic"/>
                <w:color w:val="000000"/>
                <w:sz w:val="18"/>
                <w:szCs w:val="18"/>
                <w:lang w:val="en-GB" w:eastAsia="ko-KR"/>
              </w:rPr>
              <w:t xml:space="preserve"> </w:t>
            </w:r>
            <w:r w:rsidRPr="00E377E3">
              <w:rPr>
                <w:rFonts w:eastAsia="宋体"/>
                <w:color w:val="000000"/>
                <w:sz w:val="18"/>
                <w:szCs w:val="18"/>
                <w:lang w:val="en-GB"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44B3B" w14:textId="77777777" w:rsidR="00E377E3" w:rsidRPr="00E377E3" w:rsidRDefault="00E377E3" w:rsidP="00E377E3">
            <w:pPr>
              <w:keepNext/>
              <w:keepLines/>
              <w:autoSpaceDE/>
              <w:autoSpaceDN/>
              <w:adjustRightInd/>
              <w:snapToGrid/>
              <w:spacing w:before="0" w:after="0"/>
              <w:jc w:val="left"/>
              <w:rPr>
                <w:rFonts w:eastAsia="MS Mincho"/>
                <w:color w:val="000000"/>
                <w:sz w:val="18"/>
                <w:szCs w:val="18"/>
                <w:highlight w:val="yellow"/>
                <w:lang w:val="en-GB"/>
              </w:rPr>
            </w:pPr>
            <w:r w:rsidRPr="00E377E3">
              <w:rPr>
                <w:rFonts w:eastAsia="MS Mincho"/>
                <w:color w:val="000000"/>
                <w:sz w:val="18"/>
                <w:szCs w:val="18"/>
                <w:highlight w:val="yellow"/>
                <w:lang w:val="en-GB"/>
              </w:rPr>
              <w:t>FFS: separate rows intra-cell and inter-cell multi-TRP</w:t>
            </w:r>
          </w:p>
          <w:p w14:paraId="48A6F751" w14:textId="77777777" w:rsidR="00E377E3" w:rsidRPr="00E377E3" w:rsidRDefault="00E377E3" w:rsidP="00E377E3">
            <w:pPr>
              <w:keepNext/>
              <w:keepLines/>
              <w:autoSpaceDE/>
              <w:autoSpaceDN/>
              <w:adjustRightInd/>
              <w:snapToGrid/>
              <w:spacing w:before="0" w:after="0"/>
              <w:jc w:val="left"/>
              <w:rPr>
                <w:rFonts w:eastAsia="MS Mincho"/>
                <w:color w:val="000000"/>
                <w:sz w:val="18"/>
                <w:szCs w:val="18"/>
                <w:lang w:val="en-GB"/>
              </w:rPr>
            </w:pPr>
            <w:r w:rsidRPr="00E377E3">
              <w:rPr>
                <w:rFonts w:eastAsia="MS Mincho"/>
                <w:color w:val="000000"/>
                <w:sz w:val="18"/>
                <w:szCs w:val="18"/>
                <w:highlight w:val="yellow"/>
                <w:lang w:val="en-GB"/>
              </w:rPr>
              <w:t>FFS: separate row for additional support of DCI format 1_1 and 1_2 configured with [TCI selection field]</w:t>
            </w:r>
          </w:p>
          <w:p w14:paraId="405FC38F" w14:textId="77777777" w:rsidR="00E377E3" w:rsidRPr="00E377E3" w:rsidRDefault="00E377E3" w:rsidP="00E377E3">
            <w:pPr>
              <w:keepNext/>
              <w:keepLines/>
              <w:autoSpaceDE/>
              <w:autoSpaceDN/>
              <w:adjustRightInd/>
              <w:snapToGrid/>
              <w:spacing w:before="0" w:after="0"/>
              <w:jc w:val="left"/>
              <w:rPr>
                <w:rFonts w:eastAsia="MS Mincho"/>
                <w:color w:val="000000"/>
                <w:sz w:val="18"/>
                <w:szCs w:val="18"/>
                <w:highlight w:val="yellow"/>
                <w:lang w:val="en-GB"/>
              </w:rPr>
            </w:pPr>
            <w:r w:rsidRPr="00E377E3">
              <w:rPr>
                <w:rFonts w:eastAsia="MS Mincho"/>
                <w:color w:val="000000"/>
                <w:sz w:val="18"/>
                <w:szCs w:val="18"/>
                <w:highlight w:val="yellow"/>
                <w:lang w:val="en-GB"/>
              </w:rPr>
              <w:t>FFS: maximum number of configured joint TCI states per CC per BWP</w:t>
            </w:r>
          </w:p>
          <w:p w14:paraId="637C5F03" w14:textId="4C636922" w:rsidR="00E377E3" w:rsidRPr="00E377E3" w:rsidRDefault="00E377E3" w:rsidP="00E377E3">
            <w:pPr>
              <w:keepNext/>
              <w:keepLines/>
              <w:autoSpaceDE/>
              <w:autoSpaceDN/>
              <w:adjustRightInd/>
              <w:snapToGrid/>
              <w:spacing w:before="0" w:after="0"/>
              <w:jc w:val="left"/>
              <w:rPr>
                <w:rFonts w:eastAsia="宋体"/>
                <w:color w:val="000000"/>
                <w:sz w:val="18"/>
                <w:szCs w:val="18"/>
                <w:highlight w:val="yellow"/>
                <w:lang w:val="en-GB" w:eastAsia="zh-CN"/>
              </w:rPr>
            </w:pPr>
            <w:r w:rsidRPr="00E377E3">
              <w:rPr>
                <w:rFonts w:eastAsia="MS Mincho"/>
                <w:color w:val="000000"/>
                <w:sz w:val="18"/>
                <w:szCs w:val="18"/>
                <w:highlight w:val="yellow"/>
                <w:lang w:val="en-GB"/>
              </w:rPr>
              <w:t>FS: maximum number of activated joint TCI states across all CCsFFS: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5ED9A" w14:textId="77777777" w:rsidR="00E377E3" w:rsidRPr="00E377E3" w:rsidRDefault="00E377E3" w:rsidP="00E377E3">
            <w:pPr>
              <w:keepNext/>
              <w:keepLines/>
              <w:autoSpaceDE/>
              <w:autoSpaceDN/>
              <w:adjustRightInd/>
              <w:snapToGrid/>
              <w:spacing w:before="0" w:after="0"/>
              <w:jc w:val="left"/>
              <w:rPr>
                <w:rFonts w:eastAsia="MS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8FBEC" w14:textId="77777777" w:rsidR="00E377E3" w:rsidRPr="00E377E3" w:rsidRDefault="00E377E3" w:rsidP="00E377E3">
            <w:pPr>
              <w:keepNext/>
              <w:keepLines/>
              <w:autoSpaceDE/>
              <w:autoSpaceDN/>
              <w:adjustRightInd/>
              <w:snapToGrid/>
              <w:spacing w:before="0" w:after="0"/>
              <w:jc w:val="left"/>
              <w:rPr>
                <w:rFonts w:eastAsia="宋体"/>
                <w:color w:val="000000"/>
                <w:sz w:val="18"/>
                <w:szCs w:val="18"/>
                <w:lang w:val="en-GB" w:eastAsia="zh-CN"/>
              </w:rPr>
            </w:pPr>
            <w:r w:rsidRPr="00E377E3">
              <w:rPr>
                <w:rFonts w:eastAsia="宋体"/>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55171" w14:textId="77777777" w:rsidR="00E377E3" w:rsidRPr="00E377E3" w:rsidRDefault="00E377E3" w:rsidP="00E377E3">
            <w:pPr>
              <w:keepNext/>
              <w:keepLines/>
              <w:autoSpaceDE/>
              <w:autoSpaceDN/>
              <w:adjustRightInd/>
              <w:snapToGrid/>
              <w:spacing w:before="0" w:after="0"/>
              <w:jc w:val="left"/>
              <w:rPr>
                <w:rFonts w:eastAsia="宋体"/>
                <w:color w:val="000000"/>
                <w:sz w:val="18"/>
                <w:szCs w:val="18"/>
                <w:lang w:val="en-GB" w:eastAsia="ja-JP"/>
              </w:rPr>
            </w:pPr>
            <w:r w:rsidRPr="00E377E3">
              <w:rPr>
                <w:rFonts w:eastAsia="宋体"/>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24B8C" w14:textId="77777777" w:rsidR="00E377E3" w:rsidRPr="00E377E3" w:rsidRDefault="00E377E3" w:rsidP="00E377E3">
            <w:pPr>
              <w:keepNext/>
              <w:keepLines/>
              <w:autoSpaceDE/>
              <w:autoSpaceDN/>
              <w:adjustRightInd/>
              <w:snapToGrid/>
              <w:spacing w:before="0" w:after="0"/>
              <w:jc w:val="left"/>
              <w:rPr>
                <w:rFonts w:eastAsia="宋体"/>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8F820" w14:textId="77777777" w:rsidR="00E377E3" w:rsidRPr="00E377E3" w:rsidRDefault="00E377E3" w:rsidP="00E377E3">
            <w:pPr>
              <w:keepNext/>
              <w:keepLines/>
              <w:autoSpaceDE/>
              <w:autoSpaceDN/>
              <w:adjustRightInd/>
              <w:snapToGrid/>
              <w:spacing w:before="0" w:after="0"/>
              <w:jc w:val="left"/>
              <w:rPr>
                <w:rFonts w:eastAsia="宋体"/>
                <w:color w:val="000000"/>
                <w:sz w:val="18"/>
                <w:szCs w:val="18"/>
                <w:lang w:val="en-GB" w:eastAsia="zh-CN"/>
              </w:rPr>
            </w:pPr>
            <w:r w:rsidRPr="00E377E3">
              <w:rPr>
                <w:rFonts w:eastAsia="宋体"/>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BB4C" w14:textId="77777777" w:rsidR="00E377E3" w:rsidRPr="00E377E3" w:rsidRDefault="00E377E3" w:rsidP="00E377E3">
            <w:pPr>
              <w:keepNext/>
              <w:keepLines/>
              <w:autoSpaceDE/>
              <w:autoSpaceDN/>
              <w:adjustRightInd/>
              <w:snapToGrid/>
              <w:spacing w:before="0" w:after="0"/>
              <w:jc w:val="left"/>
              <w:rPr>
                <w:rFonts w:eastAsia="宋体"/>
                <w:color w:val="000000"/>
                <w:sz w:val="18"/>
                <w:szCs w:val="18"/>
                <w:lang w:val="en-GB" w:eastAsia="ja-JP"/>
              </w:rPr>
            </w:pPr>
            <w:r w:rsidRPr="00E377E3">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4F3A7" w14:textId="77777777" w:rsidR="00E377E3" w:rsidRPr="00E377E3" w:rsidRDefault="00E377E3" w:rsidP="00E377E3">
            <w:pPr>
              <w:keepNext/>
              <w:keepLines/>
              <w:autoSpaceDE/>
              <w:autoSpaceDN/>
              <w:adjustRightInd/>
              <w:snapToGrid/>
              <w:spacing w:before="0" w:after="0"/>
              <w:jc w:val="left"/>
              <w:rPr>
                <w:rFonts w:eastAsia="宋体"/>
                <w:color w:val="000000"/>
                <w:sz w:val="18"/>
                <w:szCs w:val="18"/>
                <w:lang w:val="en-GB" w:eastAsia="ja-JP"/>
              </w:rPr>
            </w:pPr>
            <w:r w:rsidRPr="00E377E3">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42B7A" w14:textId="77777777" w:rsidR="00E377E3" w:rsidRPr="00E377E3" w:rsidRDefault="00E377E3" w:rsidP="00E377E3">
            <w:pPr>
              <w:keepNext/>
              <w:keepLines/>
              <w:autoSpaceDE/>
              <w:autoSpaceDN/>
              <w:adjustRightInd/>
              <w:snapToGrid/>
              <w:spacing w:before="0" w:after="0"/>
              <w:jc w:val="left"/>
              <w:rPr>
                <w:rFonts w:eastAsia="宋体"/>
                <w:color w:val="000000"/>
                <w:sz w:val="18"/>
                <w:szCs w:val="18"/>
                <w:lang w:val="en-GB" w:eastAsia="ja-JP"/>
              </w:rPr>
            </w:pPr>
            <w:r w:rsidRPr="00E377E3">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4E80C" w14:textId="77777777" w:rsidR="00E377E3" w:rsidRPr="00E377E3" w:rsidRDefault="00E377E3" w:rsidP="00E377E3">
            <w:pPr>
              <w:keepNext/>
              <w:keepLines/>
              <w:autoSpaceDE/>
              <w:autoSpaceDN/>
              <w:adjustRightInd/>
              <w:snapToGrid/>
              <w:spacing w:before="0" w:after="0"/>
              <w:jc w:val="left"/>
              <w:rPr>
                <w:rFonts w:eastAsia="宋体"/>
                <w:color w:val="000000"/>
                <w:sz w:val="18"/>
                <w:szCs w:val="18"/>
                <w:lang w:val="en-GB"/>
              </w:rPr>
            </w:pPr>
            <w:r w:rsidRPr="00E377E3">
              <w:rPr>
                <w:rFonts w:eastAsia="宋体"/>
                <w:color w:val="000000"/>
                <w:sz w:val="18"/>
                <w:szCs w:val="18"/>
                <w:lang w:val="en-GB"/>
              </w:rPr>
              <w:t xml:space="preserve">Note: FG </w:t>
            </w:r>
            <w:r w:rsidRPr="00E377E3">
              <w:rPr>
                <w:rFonts w:eastAsia="宋体"/>
                <w:color w:val="000000"/>
                <w:sz w:val="18"/>
                <w:szCs w:val="18"/>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F073" w14:textId="77777777" w:rsidR="00E377E3" w:rsidRPr="00E377E3" w:rsidRDefault="00E377E3" w:rsidP="00E377E3">
            <w:pPr>
              <w:keepNext/>
              <w:keepLines/>
              <w:autoSpaceDE/>
              <w:autoSpaceDN/>
              <w:adjustRightInd/>
              <w:snapToGrid/>
              <w:spacing w:before="0" w:after="0"/>
              <w:jc w:val="left"/>
              <w:rPr>
                <w:rFonts w:eastAsia="宋体"/>
                <w:color w:val="000000"/>
                <w:sz w:val="18"/>
                <w:szCs w:val="18"/>
                <w:lang w:val="en-GB" w:eastAsia="ja-JP"/>
              </w:rPr>
            </w:pPr>
            <w:r w:rsidRPr="00E377E3">
              <w:rPr>
                <w:rFonts w:eastAsia="宋体"/>
                <w:color w:val="000000"/>
                <w:sz w:val="18"/>
                <w:szCs w:val="18"/>
              </w:rPr>
              <w:t>Optional with capability signalling</w:t>
            </w:r>
          </w:p>
        </w:tc>
      </w:tr>
      <w:tr w:rsidR="00E377E3" w:rsidRPr="00BA3B6C" w14:paraId="605F67BA" w14:textId="77777777" w:rsidTr="00E37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A987F9" w14:textId="77777777" w:rsidR="00E377E3" w:rsidRPr="00BA3B6C" w:rsidRDefault="00E377E3" w:rsidP="00E377E3">
            <w:pPr>
              <w:autoSpaceDE/>
              <w:autoSpaceDN/>
              <w:adjustRightInd/>
              <w:spacing w:before="0"/>
              <w:rPr>
                <w:rFonts w:eastAsia="宋体"/>
                <w:color w:val="000000"/>
                <w:sz w:val="18"/>
                <w:szCs w:val="18"/>
                <w:lang w:val="en-GB"/>
              </w:rPr>
            </w:pPr>
            <w:r w:rsidRPr="00BA3B6C">
              <w:rPr>
                <w:rFonts w:eastAsia="宋体"/>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24B40" w14:textId="77777777" w:rsidR="00E377E3" w:rsidRPr="00BA3B6C" w:rsidRDefault="00E377E3" w:rsidP="00E377E3">
            <w:pPr>
              <w:autoSpaceDE/>
              <w:autoSpaceDN/>
              <w:adjustRightInd/>
              <w:spacing w:before="0"/>
              <w:rPr>
                <w:rFonts w:eastAsia="MS Mincho"/>
                <w:color w:val="000000"/>
                <w:sz w:val="18"/>
                <w:szCs w:val="18"/>
              </w:rPr>
            </w:pPr>
            <w:r w:rsidRPr="00BA3B6C">
              <w:rPr>
                <w:rFonts w:eastAsia="MS Mincho"/>
                <w:color w:val="000000"/>
                <w:sz w:val="18"/>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DB064" w14:textId="77777777" w:rsidR="00E377E3" w:rsidRPr="00BA3B6C" w:rsidRDefault="00E377E3" w:rsidP="00E377E3">
            <w:pPr>
              <w:rPr>
                <w:rFonts w:eastAsia="宋体"/>
                <w:color w:val="000000"/>
                <w:sz w:val="18"/>
                <w:szCs w:val="18"/>
                <w:lang w:val="en-GB" w:eastAsia="zh-CN"/>
              </w:rPr>
            </w:pPr>
            <w:r w:rsidRPr="00BA3B6C">
              <w:rPr>
                <w:rFonts w:eastAsia="宋体"/>
                <w:color w:val="000000"/>
                <w:sz w:val="18"/>
                <w:szCs w:val="18"/>
                <w:lang w:val="en-GB" w:eastAsia="zh-CN"/>
              </w:rPr>
              <w:t>Unified TCI with separate DL/UL TCI update for single-DCI based 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4B383" w14:textId="77777777" w:rsidR="00E377E3" w:rsidRPr="00BA3B6C" w:rsidRDefault="00E377E3" w:rsidP="00E377E3">
            <w:pPr>
              <w:autoSpaceDE/>
              <w:autoSpaceDN/>
              <w:adjustRightInd/>
              <w:spacing w:before="0"/>
              <w:rPr>
                <w:rFonts w:eastAsia="MS Mincho"/>
                <w:color w:val="000000"/>
                <w:sz w:val="18"/>
                <w:szCs w:val="18"/>
                <w:highlight w:val="yellow"/>
                <w:lang w:val="en-GB"/>
              </w:rPr>
            </w:pPr>
            <w:r w:rsidRPr="00BA3B6C">
              <w:rPr>
                <w:rFonts w:eastAsia="MS Mincho"/>
                <w:color w:val="000000"/>
                <w:sz w:val="18"/>
                <w:szCs w:val="18"/>
                <w:highlight w:val="yellow"/>
                <w:lang w:val="en-GB"/>
              </w:rPr>
              <w:t>FFS: separate rows intra-cell and inter-cell multi-TRP</w:t>
            </w:r>
          </w:p>
          <w:p w14:paraId="1FE7717F" w14:textId="77777777" w:rsidR="00E377E3" w:rsidRPr="00BA3B6C" w:rsidRDefault="00E377E3" w:rsidP="00E377E3">
            <w:pPr>
              <w:autoSpaceDE/>
              <w:autoSpaceDN/>
              <w:adjustRightInd/>
              <w:spacing w:before="0"/>
              <w:rPr>
                <w:rFonts w:eastAsia="MS Mincho"/>
                <w:color w:val="000000"/>
                <w:sz w:val="18"/>
                <w:szCs w:val="18"/>
                <w:highlight w:val="yellow"/>
                <w:lang w:val="en-GB"/>
              </w:rPr>
            </w:pPr>
            <w:r w:rsidRPr="00BA3B6C">
              <w:rPr>
                <w:rFonts w:eastAsia="MS Mincho"/>
                <w:color w:val="000000"/>
                <w:sz w:val="18"/>
                <w:szCs w:val="18"/>
                <w:highlight w:val="yellow"/>
                <w:lang w:val="en-GB"/>
              </w:rPr>
              <w:t>FFS: separate row for additional support of DCI format 1_1 and 1_2 configured with [TCI selection field]</w:t>
            </w:r>
          </w:p>
          <w:p w14:paraId="69CDAFF3" w14:textId="77777777" w:rsidR="00E377E3" w:rsidRPr="00BA3B6C" w:rsidRDefault="00E377E3" w:rsidP="00E377E3">
            <w:pPr>
              <w:autoSpaceDE/>
              <w:autoSpaceDN/>
              <w:adjustRightInd/>
              <w:spacing w:before="0"/>
              <w:rPr>
                <w:rFonts w:eastAsia="MS Mincho"/>
                <w:color w:val="000000"/>
                <w:sz w:val="18"/>
                <w:szCs w:val="18"/>
                <w:highlight w:val="yellow"/>
                <w:lang w:val="en-GB"/>
              </w:rPr>
            </w:pPr>
            <w:r w:rsidRPr="00BA3B6C">
              <w:rPr>
                <w:rFonts w:eastAsia="MS Mincho"/>
                <w:color w:val="000000"/>
                <w:sz w:val="18"/>
                <w:szCs w:val="18"/>
                <w:highlight w:val="yellow"/>
                <w:lang w:val="en-GB"/>
              </w:rPr>
              <w:t>FFS: maximum number of activated DL TCI states per CC</w:t>
            </w:r>
          </w:p>
          <w:p w14:paraId="4C91EB1C" w14:textId="787FCAF7" w:rsidR="00E377E3" w:rsidRPr="00BA3B6C" w:rsidRDefault="00E377E3" w:rsidP="00E377E3">
            <w:pPr>
              <w:autoSpaceDE/>
              <w:autoSpaceDN/>
              <w:adjustRightInd/>
              <w:spacing w:before="0"/>
              <w:rPr>
                <w:rFonts w:eastAsia="MS Mincho"/>
                <w:color w:val="000000"/>
                <w:sz w:val="18"/>
                <w:szCs w:val="18"/>
                <w:highlight w:val="yellow"/>
                <w:lang w:val="en-GB"/>
              </w:rPr>
            </w:pPr>
            <w:r w:rsidRPr="00BA3B6C">
              <w:rPr>
                <w:rFonts w:eastAsia="MS Mincho"/>
                <w:color w:val="000000"/>
                <w:sz w:val="18"/>
                <w:szCs w:val="18"/>
                <w:highlight w:val="yellow"/>
                <w:lang w:val="en-GB"/>
              </w:rPr>
              <w:t>FFS: maximum number of activated UL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56BFD" w14:textId="77777777" w:rsidR="00E377E3" w:rsidRPr="00BA3B6C" w:rsidRDefault="00E377E3" w:rsidP="00E377E3">
            <w:pPr>
              <w:autoSpaceDE/>
              <w:autoSpaceDN/>
              <w:adjustRightInd/>
              <w:spacing w:before="0"/>
              <w:rPr>
                <w:rFonts w:eastAsia="MS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C8215" w14:textId="77777777" w:rsidR="00E377E3" w:rsidRPr="00BA3B6C" w:rsidRDefault="00E377E3" w:rsidP="00E377E3">
            <w:pPr>
              <w:autoSpaceDE/>
              <w:autoSpaceDN/>
              <w:adjustRightInd/>
              <w:spacing w:before="0"/>
              <w:rPr>
                <w:rFonts w:eastAsia="宋体"/>
                <w:color w:val="000000"/>
                <w:sz w:val="18"/>
                <w:szCs w:val="18"/>
                <w:lang w:val="en-GB" w:eastAsia="zh-CN"/>
              </w:rPr>
            </w:pPr>
            <w:r w:rsidRPr="00BA3B6C">
              <w:rPr>
                <w:rFonts w:eastAsia="宋体"/>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729CE" w14:textId="77777777" w:rsidR="00E377E3" w:rsidRPr="00BA3B6C" w:rsidRDefault="00E377E3" w:rsidP="00E377E3">
            <w:pPr>
              <w:autoSpaceDE/>
              <w:autoSpaceDN/>
              <w:adjustRightInd/>
              <w:spacing w:before="0"/>
              <w:rPr>
                <w:rFonts w:eastAsia="宋体"/>
                <w:color w:val="000000"/>
                <w:sz w:val="18"/>
                <w:szCs w:val="18"/>
                <w:lang w:val="en-GB" w:eastAsia="zh-CN"/>
              </w:rPr>
            </w:pPr>
            <w:r w:rsidRPr="00BA3B6C">
              <w:rPr>
                <w:rFonts w:eastAsia="宋体"/>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BD4B" w14:textId="77777777" w:rsidR="00E377E3" w:rsidRPr="00BA3B6C" w:rsidRDefault="00E377E3" w:rsidP="00E377E3">
            <w:pPr>
              <w:autoSpaceDE/>
              <w:autoSpaceDN/>
              <w:adjustRightInd/>
              <w:spacing w:before="0"/>
              <w:rPr>
                <w:rFonts w:eastAsia="宋体"/>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9D104" w14:textId="77777777" w:rsidR="00E377E3" w:rsidRPr="00BA3B6C" w:rsidRDefault="00E377E3" w:rsidP="00E377E3">
            <w:pPr>
              <w:autoSpaceDE/>
              <w:autoSpaceDN/>
              <w:adjustRightInd/>
              <w:spacing w:before="0"/>
              <w:rPr>
                <w:rFonts w:eastAsia="宋体"/>
                <w:color w:val="000000"/>
                <w:sz w:val="18"/>
                <w:szCs w:val="18"/>
                <w:lang w:val="en-GB" w:eastAsia="zh-CN"/>
              </w:rPr>
            </w:pPr>
            <w:r w:rsidRPr="00BA3B6C">
              <w:rPr>
                <w:rFonts w:eastAsia="宋体"/>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48083" w14:textId="77777777" w:rsidR="00E377E3" w:rsidRPr="00BA3B6C" w:rsidRDefault="00E377E3" w:rsidP="00E377E3">
            <w:pPr>
              <w:autoSpaceDE/>
              <w:autoSpaceDN/>
              <w:adjustRightInd/>
              <w:spacing w:before="0"/>
              <w:rPr>
                <w:rFonts w:eastAsia="宋体"/>
                <w:color w:val="000000"/>
                <w:sz w:val="18"/>
                <w:szCs w:val="18"/>
                <w:lang w:val="en-GB"/>
              </w:rPr>
            </w:pPr>
            <w:r w:rsidRPr="00BA3B6C">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2F762" w14:textId="77777777" w:rsidR="00E377E3" w:rsidRPr="00BA3B6C" w:rsidRDefault="00E377E3" w:rsidP="00E377E3">
            <w:pPr>
              <w:autoSpaceDE/>
              <w:autoSpaceDN/>
              <w:adjustRightInd/>
              <w:spacing w:before="0"/>
              <w:rPr>
                <w:rFonts w:eastAsia="宋体"/>
                <w:color w:val="000000"/>
                <w:sz w:val="18"/>
                <w:szCs w:val="18"/>
                <w:lang w:val="en-GB"/>
              </w:rPr>
            </w:pPr>
            <w:r w:rsidRPr="00BA3B6C">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439F" w14:textId="77777777" w:rsidR="00E377E3" w:rsidRPr="00BA3B6C" w:rsidRDefault="00E377E3" w:rsidP="00E377E3">
            <w:pPr>
              <w:autoSpaceDE/>
              <w:autoSpaceDN/>
              <w:adjustRightInd/>
              <w:spacing w:before="0"/>
              <w:rPr>
                <w:rFonts w:eastAsia="宋体"/>
                <w:color w:val="000000"/>
                <w:sz w:val="18"/>
                <w:szCs w:val="18"/>
                <w:lang w:val="en-GB"/>
              </w:rPr>
            </w:pPr>
            <w:r w:rsidRPr="00BA3B6C">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3D624" w14:textId="77777777" w:rsidR="00E377E3" w:rsidRPr="00BA3B6C" w:rsidRDefault="00E377E3" w:rsidP="00E377E3">
            <w:pPr>
              <w:autoSpaceDE/>
              <w:autoSpaceDN/>
              <w:adjustRightInd/>
              <w:spacing w:before="0"/>
              <w:rPr>
                <w:rFonts w:eastAsia="宋体"/>
                <w:color w:val="000000"/>
                <w:sz w:val="18"/>
                <w:szCs w:val="18"/>
                <w:lang w:val="en-GB"/>
              </w:rPr>
            </w:pPr>
            <w:r w:rsidRPr="00BA3B6C">
              <w:rPr>
                <w:rFonts w:eastAsia="宋体"/>
                <w:color w:val="000000"/>
                <w:sz w:val="18"/>
                <w:szCs w:val="18"/>
                <w:lang w:val="en-GB"/>
              </w:rPr>
              <w:t>Note: FG 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29CC" w14:textId="77777777" w:rsidR="00E377E3" w:rsidRPr="00BA3B6C" w:rsidRDefault="00E377E3" w:rsidP="00E377E3">
            <w:pPr>
              <w:autoSpaceDE/>
              <w:autoSpaceDN/>
              <w:adjustRightInd/>
              <w:spacing w:before="0"/>
              <w:rPr>
                <w:rFonts w:eastAsia="宋体"/>
                <w:color w:val="000000"/>
                <w:sz w:val="18"/>
                <w:szCs w:val="18"/>
              </w:rPr>
            </w:pPr>
            <w:r w:rsidRPr="00BA3B6C">
              <w:rPr>
                <w:rFonts w:eastAsia="宋体"/>
                <w:color w:val="000000"/>
                <w:sz w:val="18"/>
                <w:szCs w:val="18"/>
              </w:rPr>
              <w:t>Optional with capability signalling</w:t>
            </w:r>
          </w:p>
        </w:tc>
      </w:tr>
    </w:tbl>
    <w:p w14:paraId="18DBAC72" w14:textId="02706A32" w:rsidR="005F22DC" w:rsidRPr="00BA3B6C" w:rsidRDefault="005F22DC" w:rsidP="005F22DC">
      <w:pPr>
        <w:jc w:val="left"/>
        <w:rPr>
          <w:b/>
          <w:i/>
          <w:lang w:eastAsia="zh-CN"/>
        </w:rPr>
      </w:pPr>
      <w:r w:rsidRPr="00BA3B6C">
        <w:rPr>
          <w:lang w:eastAsia="zh-CN"/>
        </w:rPr>
        <w:t>For FG 40-1-1 and FG 1-2, a common FFS is whether to separate the intra-cell and inter-cell MTRP into two rows. We think the UE features in Rel-17 can be referred. The same structure could be used, i.e., merge the intra-cell and inter-cell MTRP into a same row.</w:t>
      </w:r>
      <w:r w:rsidRPr="00BA3B6C">
        <w:rPr>
          <w:lang w:eastAsia="zh-CN"/>
        </w:rPr>
        <w:br/>
      </w:r>
      <w:r w:rsidR="00DD383A">
        <w:rPr>
          <w:b/>
          <w:i/>
          <w:lang w:eastAsia="zh-CN"/>
        </w:rPr>
        <w:t>Proposal 1</w:t>
      </w:r>
      <w:r w:rsidRPr="00BA3B6C">
        <w:rPr>
          <w:b/>
          <w:i/>
          <w:lang w:eastAsia="zh-CN"/>
        </w:rPr>
        <w:t>: Do not separate the intra-cell and inter-cell MTRP into two rows in FG 40-1-1 and FG 40-1-2.</w:t>
      </w:r>
    </w:p>
    <w:p w14:paraId="3E735081" w14:textId="77777777" w:rsidR="005F22DC" w:rsidRPr="00BA3B6C" w:rsidRDefault="005F22DC" w:rsidP="005F22DC">
      <w:pPr>
        <w:rPr>
          <w:lang w:eastAsia="zh-CN"/>
        </w:rPr>
      </w:pPr>
      <w:r w:rsidRPr="00BA3B6C">
        <w:rPr>
          <w:lang w:eastAsia="zh-CN"/>
        </w:rPr>
        <w:t>As for the issues on the maximum number of the TCI states, since there is no consensus on change the maximum number of joint/separate TCI states configured in each CC/BWP or across all CCs, the candidate values of which should be keep the same as those in Rel-17.</w:t>
      </w:r>
    </w:p>
    <w:p w14:paraId="68E43C74" w14:textId="5EAFF241" w:rsidR="005F22DC" w:rsidRPr="00BA3B6C" w:rsidRDefault="00DD383A" w:rsidP="005F22DC">
      <w:pPr>
        <w:rPr>
          <w:b/>
          <w:i/>
          <w:lang w:eastAsia="zh-CN"/>
        </w:rPr>
      </w:pPr>
      <w:r>
        <w:rPr>
          <w:b/>
          <w:i/>
          <w:lang w:eastAsia="zh-CN"/>
        </w:rPr>
        <w:t>Proposal 2</w:t>
      </w:r>
      <w:r w:rsidR="005F22DC" w:rsidRPr="00BA3B6C">
        <w:rPr>
          <w:b/>
          <w:i/>
          <w:lang w:eastAsia="zh-CN"/>
        </w:rPr>
        <w:t>: The candidate values of the maximum number of joint/separate TCI states configured in each CC/BWP or across all CCs should be keep the same as those in Rel-17.</w:t>
      </w:r>
    </w:p>
    <w:p w14:paraId="630C6C0E" w14:textId="5BB50F92" w:rsidR="005F22DC" w:rsidRPr="00BA3B6C" w:rsidRDefault="003E1852" w:rsidP="005F22DC">
      <w:pPr>
        <w:rPr>
          <w:lang w:eastAsia="zh-CN"/>
        </w:rPr>
      </w:pPr>
      <w:r w:rsidRPr="00BA3B6C">
        <w:rPr>
          <w:lang w:eastAsia="zh-CN"/>
        </w:rPr>
        <w:t>Besides, in RAN1#114, we have the following agreements:</w:t>
      </w:r>
    </w:p>
    <w:tbl>
      <w:tblPr>
        <w:tblStyle w:val="ad"/>
        <w:tblW w:w="0" w:type="auto"/>
        <w:tblLook w:val="04A0" w:firstRow="1" w:lastRow="0" w:firstColumn="1" w:lastColumn="0" w:noHBand="0" w:noVBand="1"/>
      </w:tblPr>
      <w:tblGrid>
        <w:gridCol w:w="15384"/>
      </w:tblGrid>
      <w:tr w:rsidR="003E1852" w:rsidRPr="00BA3B6C" w14:paraId="26A4338B" w14:textId="77777777" w:rsidTr="003E1852">
        <w:tc>
          <w:tcPr>
            <w:tcW w:w="15384" w:type="dxa"/>
          </w:tcPr>
          <w:p w14:paraId="66F4FF25" w14:textId="3FCD9694" w:rsidR="003E1852" w:rsidRPr="00BA3B6C" w:rsidRDefault="003E1852" w:rsidP="003E1852">
            <w:pPr>
              <w:rPr>
                <w:b/>
                <w:bCs/>
                <w:szCs w:val="28"/>
                <w:highlight w:val="green"/>
              </w:rPr>
            </w:pPr>
            <w:r w:rsidRPr="00BA3B6C">
              <w:rPr>
                <w:b/>
                <w:bCs/>
                <w:szCs w:val="28"/>
                <w:highlight w:val="green"/>
              </w:rPr>
              <w:t xml:space="preserve">Agreement </w:t>
            </w:r>
          </w:p>
          <w:p w14:paraId="5FED15B1" w14:textId="77777777" w:rsidR="003E1852" w:rsidRPr="00BA3B6C" w:rsidRDefault="003E1852" w:rsidP="003E1852">
            <w:pPr>
              <w:rPr>
                <w:bCs/>
                <w:szCs w:val="28"/>
              </w:rPr>
            </w:pPr>
            <w:r w:rsidRPr="00BA3B6C">
              <w:rPr>
                <w:bCs/>
                <w:szCs w:val="28"/>
              </w:rPr>
              <w:t>On unified TCI framework extension for S-DCI based MTPR, a UE capability is used as the threshold for PDSCH reception scheduled/activated by DCI format 1_0/1_1/1_2 if the UE doesn’t support the capability of two default beams for S-DCI based MTRP in FR2</w:t>
            </w:r>
          </w:p>
          <w:p w14:paraId="25660CAE" w14:textId="77777777" w:rsidR="003E1852" w:rsidRPr="00BA3B6C" w:rsidRDefault="003E1852" w:rsidP="003E1852">
            <w:pPr>
              <w:numPr>
                <w:ilvl w:val="0"/>
                <w:numId w:val="33"/>
              </w:numPr>
              <w:autoSpaceDE/>
              <w:autoSpaceDN/>
              <w:adjustRightInd/>
              <w:snapToGrid/>
              <w:spacing w:before="0" w:after="0"/>
              <w:jc w:val="left"/>
              <w:rPr>
                <w:bCs/>
                <w:szCs w:val="28"/>
                <w:highlight w:val="yellow"/>
              </w:rPr>
            </w:pPr>
            <w:r w:rsidRPr="00BA3B6C">
              <w:rPr>
                <w:bCs/>
                <w:szCs w:val="28"/>
                <w:highlight w:val="yellow"/>
              </w:rPr>
              <w:t>Note: Whether to reuse the legacy UE capability (</w:t>
            </w:r>
            <w:r w:rsidRPr="00BA3B6C">
              <w:rPr>
                <w:bCs/>
                <w:i/>
                <w:iCs/>
                <w:szCs w:val="28"/>
                <w:highlight w:val="yellow"/>
              </w:rPr>
              <w:t>timeDurationForQCL</w:t>
            </w:r>
            <w:r w:rsidRPr="00BA3B6C">
              <w:rPr>
                <w:bCs/>
                <w:szCs w:val="28"/>
                <w:highlight w:val="yellow"/>
              </w:rPr>
              <w:t>) as the threshold and corresponding candidate values are discussed in Rel-18 UE feature AI</w:t>
            </w:r>
          </w:p>
          <w:p w14:paraId="198DD47E" w14:textId="7D79AC22" w:rsidR="003E1852" w:rsidRPr="00BA3B6C" w:rsidRDefault="003E1852" w:rsidP="003E1852">
            <w:pPr>
              <w:rPr>
                <w:b/>
                <w:bCs/>
                <w:szCs w:val="28"/>
                <w:highlight w:val="green"/>
              </w:rPr>
            </w:pPr>
            <w:r w:rsidRPr="00BA3B6C">
              <w:rPr>
                <w:b/>
                <w:bCs/>
                <w:szCs w:val="28"/>
                <w:highlight w:val="green"/>
              </w:rPr>
              <w:t>Agreement</w:t>
            </w:r>
          </w:p>
          <w:p w14:paraId="711D9713" w14:textId="77777777" w:rsidR="003E1852" w:rsidRPr="00BA3B6C" w:rsidRDefault="003E1852" w:rsidP="003E1852">
            <w:pPr>
              <w:rPr>
                <w:bCs/>
                <w:szCs w:val="28"/>
              </w:rPr>
            </w:pPr>
            <w:r w:rsidRPr="00BA3B6C">
              <w:rPr>
                <w:bCs/>
                <w:szCs w:val="28"/>
              </w:rPr>
              <w:t>On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1739A1AD" w14:textId="77777777" w:rsidR="003E1852" w:rsidRPr="00BA3B6C" w:rsidRDefault="003E1852" w:rsidP="003E1852">
            <w:pPr>
              <w:numPr>
                <w:ilvl w:val="0"/>
                <w:numId w:val="34"/>
              </w:numPr>
              <w:autoSpaceDE/>
              <w:autoSpaceDN/>
              <w:adjustRightInd/>
              <w:snapToGrid/>
              <w:spacing w:before="0" w:after="0"/>
              <w:jc w:val="left"/>
              <w:rPr>
                <w:bCs/>
                <w:szCs w:val="28"/>
              </w:rPr>
            </w:pPr>
            <w:r w:rsidRPr="00BA3B6C">
              <w:rPr>
                <w:bCs/>
                <w:szCs w:val="28"/>
              </w:rPr>
              <w:lastRenderedPageBreak/>
              <w:t>If there is no other DL signal in the same symbols as the AP CSI-RS:</w:t>
            </w:r>
          </w:p>
          <w:p w14:paraId="18FC215F" w14:textId="77777777" w:rsidR="003E1852" w:rsidRPr="00BA3B6C" w:rsidRDefault="003E1852" w:rsidP="003E1852">
            <w:pPr>
              <w:numPr>
                <w:ilvl w:val="1"/>
                <w:numId w:val="34"/>
              </w:numPr>
              <w:autoSpaceDE/>
              <w:autoSpaceDN/>
              <w:adjustRightInd/>
              <w:snapToGrid/>
              <w:spacing w:before="0" w:after="0"/>
              <w:jc w:val="left"/>
              <w:rPr>
                <w:bCs/>
                <w:szCs w:val="28"/>
              </w:rPr>
            </w:pPr>
            <w:r w:rsidRPr="00BA3B6C">
              <w:rPr>
                <w:bCs/>
                <w:szCs w:val="28"/>
              </w:rPr>
              <w:t xml:space="preserve">If the UE is in FR1 or the UE supports the capability of default beam per </w:t>
            </w:r>
            <w:r w:rsidRPr="00BA3B6C">
              <w:rPr>
                <w:bCs/>
                <w:i/>
                <w:iCs/>
                <w:szCs w:val="28"/>
              </w:rPr>
              <w:t>coresetPoolIndex</w:t>
            </w:r>
            <w:r w:rsidRPr="00BA3B6C">
              <w:rPr>
                <w:bCs/>
                <w:szCs w:val="28"/>
              </w:rPr>
              <w:t xml:space="preserve"> for M-DCI based MTRP in FR2:</w:t>
            </w:r>
          </w:p>
          <w:p w14:paraId="1B9903D8" w14:textId="77777777" w:rsidR="003E1852" w:rsidRPr="00BA3B6C" w:rsidRDefault="003E1852" w:rsidP="003E1852">
            <w:pPr>
              <w:numPr>
                <w:ilvl w:val="2"/>
                <w:numId w:val="34"/>
              </w:numPr>
              <w:autoSpaceDE/>
              <w:autoSpaceDN/>
              <w:adjustRightInd/>
              <w:snapToGrid/>
              <w:spacing w:before="0" w:after="0"/>
              <w:jc w:val="left"/>
              <w:rPr>
                <w:bCs/>
                <w:szCs w:val="28"/>
              </w:rPr>
            </w:pPr>
            <w:r w:rsidRPr="00BA3B6C">
              <w:rPr>
                <w:bCs/>
                <w:szCs w:val="28"/>
              </w:rPr>
              <w:t>Alt1: The UE shall apply the first or the second indicated joint/DL TCI state to the AP CSI-RS according to the RRC configuration(s) provided to the AP CSI-RS resources or AP CSI-RS resource set</w:t>
            </w:r>
          </w:p>
          <w:p w14:paraId="58353023" w14:textId="77777777" w:rsidR="003E1852" w:rsidRPr="00BA3B6C" w:rsidRDefault="003E1852" w:rsidP="003E1852">
            <w:pPr>
              <w:numPr>
                <w:ilvl w:val="2"/>
                <w:numId w:val="34"/>
              </w:numPr>
              <w:autoSpaceDE/>
              <w:autoSpaceDN/>
              <w:adjustRightInd/>
              <w:snapToGrid/>
              <w:spacing w:before="0" w:after="0"/>
              <w:jc w:val="left"/>
              <w:rPr>
                <w:bCs/>
                <w:szCs w:val="28"/>
              </w:rPr>
            </w:pPr>
            <w:r w:rsidRPr="00BA3B6C">
              <w:rPr>
                <w:bCs/>
                <w:szCs w:val="28"/>
              </w:rPr>
              <w:t xml:space="preserve">Note: If the UE supports the capability of two default beam per </w:t>
            </w:r>
            <w:r w:rsidRPr="00BA3B6C">
              <w:rPr>
                <w:bCs/>
                <w:i/>
                <w:iCs/>
                <w:szCs w:val="28"/>
              </w:rPr>
              <w:t>coresetPoolIndex</w:t>
            </w:r>
            <w:r w:rsidRPr="00BA3B6C">
              <w:rPr>
                <w:bCs/>
                <w:szCs w:val="28"/>
              </w:rPr>
              <w:t xml:space="preserve"> for M-DCI based MTRP in FR2, UE uses both indicated joint/DL TCI states to buffer the received signal before a threshold.</w:t>
            </w:r>
          </w:p>
          <w:p w14:paraId="0B84912D" w14:textId="77777777" w:rsidR="003E1852" w:rsidRPr="00BA3B6C" w:rsidRDefault="003E1852" w:rsidP="003E1852">
            <w:pPr>
              <w:numPr>
                <w:ilvl w:val="1"/>
                <w:numId w:val="34"/>
              </w:numPr>
              <w:autoSpaceDE/>
              <w:autoSpaceDN/>
              <w:adjustRightInd/>
              <w:snapToGrid/>
              <w:spacing w:before="0" w:after="0"/>
              <w:jc w:val="left"/>
              <w:rPr>
                <w:bCs/>
                <w:szCs w:val="28"/>
              </w:rPr>
            </w:pPr>
            <w:r w:rsidRPr="00BA3B6C">
              <w:rPr>
                <w:bCs/>
                <w:szCs w:val="28"/>
              </w:rPr>
              <w:t xml:space="preserve">Otherwise, the UE shall apply the indicated joint/DL TCI state specific to </w:t>
            </w:r>
            <w:r w:rsidRPr="00BA3B6C">
              <w:rPr>
                <w:bCs/>
                <w:i/>
                <w:iCs/>
                <w:szCs w:val="28"/>
              </w:rPr>
              <w:t>coresetPoolIndex</w:t>
            </w:r>
            <w:r w:rsidRPr="00BA3B6C">
              <w:rPr>
                <w:bCs/>
                <w:szCs w:val="28"/>
              </w:rPr>
              <w:t xml:space="preserve"> value 0 to the AP CSI-RS resource set.</w:t>
            </w:r>
          </w:p>
          <w:p w14:paraId="77C21262" w14:textId="77777777" w:rsidR="003E1852" w:rsidRPr="00BA3B6C" w:rsidRDefault="003E1852" w:rsidP="003E1852">
            <w:pPr>
              <w:numPr>
                <w:ilvl w:val="0"/>
                <w:numId w:val="34"/>
              </w:numPr>
              <w:autoSpaceDE/>
              <w:autoSpaceDN/>
              <w:adjustRightInd/>
              <w:snapToGrid/>
              <w:spacing w:before="0" w:after="0"/>
              <w:jc w:val="left"/>
              <w:rPr>
                <w:bCs/>
                <w:szCs w:val="28"/>
              </w:rPr>
            </w:pPr>
            <w:r w:rsidRPr="00BA3B6C">
              <w:rPr>
                <w:bCs/>
                <w:szCs w:val="28"/>
              </w:rPr>
              <w:t xml:space="preserve">FFS: If there is any other DL signal in the same symbols as the AP CSI-RS </w:t>
            </w:r>
          </w:p>
          <w:p w14:paraId="6B482BCA" w14:textId="77777777" w:rsidR="003E1852" w:rsidRPr="00BA3B6C" w:rsidRDefault="003E1852" w:rsidP="003E1852">
            <w:pPr>
              <w:numPr>
                <w:ilvl w:val="0"/>
                <w:numId w:val="34"/>
              </w:numPr>
              <w:autoSpaceDE/>
              <w:autoSpaceDN/>
              <w:adjustRightInd/>
              <w:snapToGrid/>
              <w:spacing w:before="0" w:after="0"/>
              <w:jc w:val="left"/>
              <w:rPr>
                <w:bCs/>
                <w:szCs w:val="28"/>
              </w:rPr>
            </w:pPr>
            <w:r w:rsidRPr="00BA3B6C">
              <w:rPr>
                <w:bCs/>
                <w:szCs w:val="28"/>
              </w:rPr>
              <w:t>FFS: The definition of other DL signals</w:t>
            </w:r>
          </w:p>
          <w:p w14:paraId="4AC4DDB1" w14:textId="77777777" w:rsidR="003E1852" w:rsidRPr="00BA3B6C" w:rsidRDefault="003E1852" w:rsidP="003E1852">
            <w:pPr>
              <w:numPr>
                <w:ilvl w:val="0"/>
                <w:numId w:val="34"/>
              </w:numPr>
              <w:autoSpaceDE/>
              <w:autoSpaceDN/>
              <w:adjustRightInd/>
              <w:snapToGrid/>
              <w:spacing w:before="0" w:after="0"/>
              <w:jc w:val="left"/>
              <w:rPr>
                <w:bCs/>
                <w:szCs w:val="28"/>
                <w:highlight w:val="yellow"/>
              </w:rPr>
            </w:pPr>
            <w:r w:rsidRPr="00BA3B6C">
              <w:rPr>
                <w:bCs/>
                <w:szCs w:val="28"/>
                <w:highlight w:val="yellow"/>
              </w:rPr>
              <w:t>Note: Whether to reuse the legacy UE capability (</w:t>
            </w:r>
            <w:r w:rsidRPr="00BA3B6C">
              <w:rPr>
                <w:bCs/>
                <w:i/>
                <w:iCs/>
                <w:szCs w:val="28"/>
                <w:highlight w:val="yellow"/>
              </w:rPr>
              <w:t>beamSwitchTiming</w:t>
            </w:r>
            <w:r w:rsidRPr="00BA3B6C">
              <w:rPr>
                <w:bCs/>
                <w:szCs w:val="28"/>
                <w:highlight w:val="yellow"/>
              </w:rPr>
              <w:t>/</w:t>
            </w:r>
            <w:r w:rsidRPr="00BA3B6C">
              <w:rPr>
                <w:bCs/>
                <w:i/>
                <w:iCs/>
                <w:szCs w:val="28"/>
                <w:highlight w:val="yellow"/>
              </w:rPr>
              <w:t>beamSwitchTiming-r16</w:t>
            </w:r>
            <w:r w:rsidRPr="00BA3B6C">
              <w:rPr>
                <w:bCs/>
                <w:szCs w:val="28"/>
                <w:highlight w:val="yellow"/>
              </w:rPr>
              <w:t>) as the threshold for AP CSI-RS reception is discussed in Rel-18 UE feature AI</w:t>
            </w:r>
          </w:p>
          <w:p w14:paraId="69BA2ED9" w14:textId="77777777" w:rsidR="003E1852" w:rsidRPr="00BA3B6C" w:rsidRDefault="003E1852" w:rsidP="005F22DC">
            <w:pPr>
              <w:rPr>
                <w:lang w:eastAsia="zh-CN"/>
              </w:rPr>
            </w:pPr>
          </w:p>
        </w:tc>
      </w:tr>
    </w:tbl>
    <w:p w14:paraId="49DE98E9" w14:textId="77777777" w:rsidR="00471318" w:rsidRPr="00BA3B6C" w:rsidRDefault="00471318" w:rsidP="00471318">
      <w:pPr>
        <w:rPr>
          <w:lang w:val="en-GB" w:eastAsia="zh-CN"/>
        </w:rPr>
      </w:pPr>
      <w:r w:rsidRPr="00BA3B6C">
        <w:rPr>
          <w:lang w:val="en-GB" w:eastAsia="zh-CN"/>
        </w:rPr>
        <w:lastRenderedPageBreak/>
        <w:t xml:space="preserve">It has been agreed in AI 9.1.1.1 that for s-DCI based PDSCH reception, if the scheduling time offset is equal or larger than a threshold the UE can apply the indicated TCI states according to the TCI selection or RRC configuration (if it is present). Since the UE takes time to figure out the format and contents of the DCI, the legacy </w:t>
      </w:r>
      <w:r w:rsidRPr="00BA3B6C">
        <w:rPr>
          <w:i/>
          <w:lang w:val="en-GB" w:eastAsia="zh-CN"/>
        </w:rPr>
        <w:t>TimeDurationforQCL</w:t>
      </w:r>
      <w:r w:rsidRPr="00BA3B6C">
        <w:rPr>
          <w:lang w:val="en-GB" w:eastAsia="zh-CN"/>
        </w:rPr>
        <w:t xml:space="preserve"> can be reused. Besides, there is also no strong motivation to introduce an additional threshold for AP CSI-RS reception, </w:t>
      </w:r>
      <w:r w:rsidRPr="00BA3B6C">
        <w:rPr>
          <w:i/>
          <w:lang w:val="en-GB" w:eastAsia="zh-CN"/>
        </w:rPr>
        <w:t>beamSwitchTiming/beamSwitchTiming-r16</w:t>
      </w:r>
      <w:r w:rsidRPr="00BA3B6C">
        <w:rPr>
          <w:lang w:val="en-GB" w:eastAsia="zh-CN"/>
        </w:rPr>
        <w:t xml:space="preserve"> can be reused as legacy.</w:t>
      </w:r>
    </w:p>
    <w:p w14:paraId="76EA67A5" w14:textId="0EBFB448" w:rsidR="0082068C" w:rsidRPr="00BA3B6C" w:rsidRDefault="00DD383A" w:rsidP="0082068C">
      <w:pPr>
        <w:rPr>
          <w:b/>
          <w:i/>
          <w:lang w:eastAsia="zh-CN"/>
        </w:rPr>
      </w:pPr>
      <w:r>
        <w:rPr>
          <w:b/>
          <w:i/>
          <w:lang w:eastAsia="zh-CN"/>
        </w:rPr>
        <w:t>Proposal 3</w:t>
      </w:r>
      <w:r w:rsidR="0082068C" w:rsidRPr="00BA3B6C">
        <w:rPr>
          <w:b/>
          <w:i/>
          <w:lang w:eastAsia="zh-CN"/>
        </w:rPr>
        <w:t xml:space="preserve">: Reuse the </w:t>
      </w:r>
      <w:r w:rsidR="0004218A" w:rsidRPr="00BA3B6C">
        <w:rPr>
          <w:b/>
          <w:i/>
          <w:lang w:eastAsia="zh-CN"/>
        </w:rPr>
        <w:t xml:space="preserve">UE capability </w:t>
      </w:r>
      <w:r w:rsidR="0082068C" w:rsidRPr="00BA3B6C">
        <w:rPr>
          <w:b/>
          <w:i/>
          <w:lang w:eastAsia="zh-CN"/>
        </w:rPr>
        <w:t>TimeDurationforQCL as the threshold</w:t>
      </w:r>
      <w:r w:rsidR="0004218A" w:rsidRPr="00BA3B6C">
        <w:rPr>
          <w:b/>
          <w:i/>
          <w:lang w:eastAsia="zh-CN"/>
        </w:rPr>
        <w:t xml:space="preserve"> for PDSCH reception</w:t>
      </w:r>
      <w:r w:rsidR="0082068C" w:rsidRPr="00BA3B6C">
        <w:rPr>
          <w:b/>
          <w:i/>
          <w:lang w:eastAsia="zh-CN"/>
        </w:rPr>
        <w:t>.</w:t>
      </w:r>
    </w:p>
    <w:p w14:paraId="30C9C22C" w14:textId="0FBF36AB" w:rsidR="0004218A" w:rsidRPr="00BA3B6C" w:rsidRDefault="00DD383A" w:rsidP="0004218A">
      <w:pPr>
        <w:rPr>
          <w:b/>
          <w:i/>
          <w:lang w:eastAsia="zh-CN"/>
        </w:rPr>
      </w:pPr>
      <w:r>
        <w:rPr>
          <w:b/>
          <w:i/>
          <w:lang w:eastAsia="zh-CN"/>
        </w:rPr>
        <w:t>Proposal 4</w:t>
      </w:r>
      <w:r w:rsidR="0004218A" w:rsidRPr="00BA3B6C">
        <w:rPr>
          <w:b/>
          <w:i/>
          <w:lang w:eastAsia="zh-CN"/>
        </w:rPr>
        <w:t xml:space="preserve">: Reuse the UE capability </w:t>
      </w:r>
      <w:r w:rsidR="002830E2" w:rsidRPr="00BA3B6C">
        <w:rPr>
          <w:b/>
          <w:i/>
          <w:lang w:val="en-GB" w:eastAsia="zh-CN"/>
        </w:rPr>
        <w:t xml:space="preserve">beamSwitchTiming/beamSwitchTiming-r16 </w:t>
      </w:r>
      <w:r w:rsidR="0004218A" w:rsidRPr="00BA3B6C">
        <w:rPr>
          <w:b/>
          <w:i/>
          <w:lang w:eastAsia="zh-CN"/>
        </w:rPr>
        <w:t>as the threshold for AP CSI-RS reception.</w:t>
      </w:r>
    </w:p>
    <w:p w14:paraId="4C23336C" w14:textId="77777777" w:rsidR="003E1852" w:rsidRPr="00BA3B6C" w:rsidRDefault="003E1852" w:rsidP="005F22DC">
      <w:pPr>
        <w:rPr>
          <w:lang w:eastAsia="zh-CN"/>
        </w:rPr>
      </w:pPr>
    </w:p>
    <w:p w14:paraId="687BA5AF" w14:textId="1E73608D" w:rsidR="00FE7714" w:rsidRPr="00BA3B6C" w:rsidRDefault="00FE7714" w:rsidP="00FE7714">
      <w:pPr>
        <w:pStyle w:val="2"/>
      </w:pPr>
      <w:bookmarkStart w:id="2" w:name="_Toc135027585"/>
      <w:bookmarkStart w:id="3" w:name="_Toc137483883"/>
      <w:r w:rsidRPr="00BA3B6C">
        <w:t>Two TAs for multi-DCI</w:t>
      </w:r>
      <w:bookmarkEnd w:id="2"/>
      <w:bookmarkEnd w:id="3"/>
    </w:p>
    <w:p w14:paraId="1538758F" w14:textId="3F3C3572" w:rsidR="00AD46BB" w:rsidRPr="00BA3B6C" w:rsidRDefault="00AD46BB" w:rsidP="005F22DC">
      <w:pPr>
        <w:rPr>
          <w:b/>
          <w:u w:val="single"/>
          <w:lang w:eastAsia="zh-CN"/>
        </w:rPr>
      </w:pPr>
      <w:bookmarkStart w:id="4" w:name="OLE_LINK47"/>
      <w:bookmarkStart w:id="5" w:name="OLE_LINK48"/>
      <w:r w:rsidRPr="00BA3B6C">
        <w:rPr>
          <w:b/>
          <w:u w:val="single"/>
          <w:lang w:eastAsia="zh-CN"/>
        </w:rPr>
        <w:t>FG 40-2-1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558"/>
        <w:gridCol w:w="3590"/>
        <w:gridCol w:w="3414"/>
        <w:gridCol w:w="528"/>
        <w:gridCol w:w="456"/>
        <w:gridCol w:w="436"/>
        <w:gridCol w:w="222"/>
        <w:gridCol w:w="772"/>
        <w:gridCol w:w="436"/>
        <w:gridCol w:w="436"/>
        <w:gridCol w:w="436"/>
        <w:gridCol w:w="222"/>
        <w:gridCol w:w="1687"/>
      </w:tblGrid>
      <w:tr w:rsidR="00C12972" w:rsidRPr="00C12972" w14:paraId="28BC24BE"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bookmarkEnd w:id="4"/>
          <w:bookmarkEnd w:id="5"/>
          <w:p w14:paraId="0971B589"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FD85"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rPr>
            </w:pPr>
            <w:r w:rsidRPr="00C12972">
              <w:rPr>
                <w:rFonts w:eastAsia="MS Mincho"/>
                <w:color w:val="000000"/>
                <w:sz w:val="18"/>
                <w:szCs w:val="18"/>
                <w:lang w:val="en-GB"/>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3BABD" w14:textId="77777777" w:rsidR="00C12972" w:rsidRPr="00C12972" w:rsidRDefault="00C12972" w:rsidP="00C12972">
            <w:pPr>
              <w:autoSpaceDE/>
              <w:autoSpaceDN/>
              <w:adjustRightInd/>
              <w:snapToGrid/>
              <w:spacing w:before="60" w:after="60"/>
              <w:jc w:val="left"/>
              <w:rPr>
                <w:rFonts w:eastAsia="Malgun Gothic"/>
                <w:color w:val="000000"/>
                <w:sz w:val="18"/>
                <w:szCs w:val="18"/>
                <w:lang w:val="en-GB" w:eastAsia="ko-KR"/>
              </w:rPr>
            </w:pPr>
            <w:r w:rsidRPr="00C12972">
              <w:rPr>
                <w:rFonts w:eastAsia="宋体"/>
                <w:color w:val="000000"/>
                <w:sz w:val="18"/>
                <w:szCs w:val="18"/>
                <w:lang w:val="en-GB"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9FE96" w14:textId="77777777" w:rsidR="00C12972" w:rsidRPr="00C12972" w:rsidRDefault="00C12972" w:rsidP="00C12972">
            <w:pPr>
              <w:keepNext/>
              <w:keepLines/>
              <w:autoSpaceDE/>
              <w:autoSpaceDN/>
              <w:adjustRightInd/>
              <w:snapToGrid/>
              <w:spacing w:before="0" w:after="0"/>
              <w:jc w:val="left"/>
              <w:rPr>
                <w:rFonts w:eastAsia="MS Mincho"/>
                <w:color w:val="000000"/>
                <w:sz w:val="18"/>
                <w:szCs w:val="18"/>
              </w:rPr>
            </w:pPr>
            <w:r w:rsidRPr="00C12972">
              <w:rPr>
                <w:rFonts w:eastAsia="MS Mincho"/>
                <w:color w:val="000000"/>
                <w:sz w:val="18"/>
                <w:szCs w:val="18"/>
                <w:highlight w:val="yellow"/>
              </w:rPr>
              <w:t>FFS: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8B1EF" w14:textId="77777777" w:rsidR="00C12972" w:rsidRPr="00C12972" w:rsidRDefault="00C12972" w:rsidP="00C12972">
            <w:pPr>
              <w:keepNext/>
              <w:keepLines/>
              <w:autoSpaceDE/>
              <w:autoSpaceDN/>
              <w:adjustRightInd/>
              <w:snapToGrid/>
              <w:spacing w:before="0" w:after="0"/>
              <w:jc w:val="left"/>
              <w:rPr>
                <w:rFonts w:eastAsia="MS Mincho"/>
                <w:color w:val="000000"/>
                <w:sz w:val="18"/>
                <w:szCs w:val="18"/>
                <w:lang w:val="en-GB" w:eastAsia="ja-JP"/>
              </w:rPr>
            </w:pPr>
            <w:r w:rsidRPr="00C12972">
              <w:rPr>
                <w:rFonts w:eastAsia="MS Mincho"/>
                <w:color w:val="000000"/>
                <w:sz w:val="18"/>
                <w:szCs w:val="18"/>
                <w:lang w:val="en-GB"/>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EF7F6"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zh-CN"/>
              </w:rPr>
            </w:pPr>
            <w:r w:rsidRPr="00C12972">
              <w:rPr>
                <w:rFonts w:eastAsia="宋体"/>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B85E9"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D2AE9"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422CE"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zh-CN"/>
              </w:rPr>
            </w:pPr>
            <w:r w:rsidRPr="00C12972">
              <w:rPr>
                <w:rFonts w:eastAsia="宋体"/>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823D5"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8AE8"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4A8AB"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77F69"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FD06F"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Optional with capability signalling</w:t>
            </w:r>
          </w:p>
        </w:tc>
      </w:tr>
    </w:tbl>
    <w:p w14:paraId="18B346EB" w14:textId="0B4E38F6" w:rsidR="005F22DC" w:rsidRPr="00BA3B6C" w:rsidRDefault="005F22DC" w:rsidP="005F22DC">
      <w:pPr>
        <w:rPr>
          <w:lang w:eastAsia="zh-CN"/>
        </w:rPr>
      </w:pPr>
      <w:r w:rsidRPr="00BA3B6C">
        <w:rPr>
          <w:lang w:eastAsia="zh-CN"/>
        </w:rPr>
        <w:t>In RAN1#114 meeting, we have the following agreement and the Note has clearly stated that f</w:t>
      </w:r>
      <w:r w:rsidRPr="00BA3B6C">
        <w:rPr>
          <w:iCs/>
          <w:lang w:eastAsia="zh-CN"/>
        </w:rPr>
        <w:t xml:space="preserve">or intra-cell multi-DCI based Multi-TRP operation, only a single </w:t>
      </w:r>
      <w:r w:rsidRPr="00BA3B6C">
        <w:rPr>
          <w:lang w:eastAsia="zh-CN"/>
        </w:rPr>
        <w:t>NTA,offset</w:t>
      </w:r>
      <w:r w:rsidRPr="00BA3B6C">
        <w:rPr>
          <w:iCs/>
          <w:lang w:eastAsia="zh-CN"/>
        </w:rPr>
        <w:t xml:space="preserve"> is configured.</w:t>
      </w:r>
    </w:p>
    <w:tbl>
      <w:tblPr>
        <w:tblStyle w:val="ad"/>
        <w:tblW w:w="0" w:type="auto"/>
        <w:tblLook w:val="04A0" w:firstRow="1" w:lastRow="0" w:firstColumn="1" w:lastColumn="0" w:noHBand="0" w:noVBand="1"/>
      </w:tblPr>
      <w:tblGrid>
        <w:gridCol w:w="15384"/>
      </w:tblGrid>
      <w:tr w:rsidR="005F22DC" w:rsidRPr="00BA3B6C" w14:paraId="6D234D96" w14:textId="77777777" w:rsidTr="003D2D8D">
        <w:tc>
          <w:tcPr>
            <w:tcW w:w="15384" w:type="dxa"/>
          </w:tcPr>
          <w:p w14:paraId="30B4521B" w14:textId="77777777" w:rsidR="005F22DC" w:rsidRPr="00BA3B6C" w:rsidRDefault="005F22DC" w:rsidP="003D2D8D">
            <w:pPr>
              <w:rPr>
                <w:b/>
                <w:bCs/>
                <w:iCs/>
                <w:szCs w:val="20"/>
                <w:highlight w:val="green"/>
              </w:rPr>
            </w:pPr>
            <w:r w:rsidRPr="00BA3B6C">
              <w:rPr>
                <w:b/>
                <w:bCs/>
                <w:iCs/>
                <w:szCs w:val="20"/>
                <w:highlight w:val="green"/>
              </w:rPr>
              <w:t>Agreement</w:t>
            </w:r>
          </w:p>
          <w:p w14:paraId="10BE9A25" w14:textId="77777777" w:rsidR="005F22DC" w:rsidRPr="00BA3B6C" w:rsidRDefault="005F22DC" w:rsidP="003D2D8D">
            <w:pPr>
              <w:rPr>
                <w:rStyle w:val="aff1"/>
                <w:i w:val="0"/>
                <w:iCs w:val="0"/>
                <w:szCs w:val="20"/>
              </w:rPr>
            </w:pPr>
            <w:r w:rsidRPr="00BA3B6C">
              <w:rPr>
                <w:rStyle w:val="aff1"/>
                <w:szCs w:val="20"/>
              </w:rPr>
              <w:t>For intra-cell multi-DCI based Multi-TRP operation with two TA enhancement and PDCCH order CFRA, indicate a representation of the TAG ID with 1 bit (either the first TAG ID or the second TAG ID for the serving cell) as part of TA command in RAR</w:t>
            </w:r>
          </w:p>
          <w:p w14:paraId="7B2C4A17" w14:textId="77777777" w:rsidR="005F22DC" w:rsidRPr="00BA3B6C" w:rsidRDefault="005F22DC" w:rsidP="003D2D8D">
            <w:pPr>
              <w:rPr>
                <w:szCs w:val="20"/>
              </w:rPr>
            </w:pPr>
            <w:r w:rsidRPr="00BA3B6C">
              <w:rPr>
                <w:rStyle w:val="aff1"/>
                <w:szCs w:val="20"/>
              </w:rPr>
              <w:t xml:space="preserve">Note: </w:t>
            </w:r>
            <w:bookmarkStart w:id="6" w:name="OLE_LINK103"/>
            <w:r w:rsidRPr="00BA3B6C">
              <w:rPr>
                <w:rStyle w:val="aff1"/>
                <w:szCs w:val="20"/>
              </w:rPr>
              <w:t xml:space="preserve">For intra-cell multi-DCI based Multi-TRP operation, only a single </w:t>
            </w:r>
            <w:r w:rsidRPr="00BA3B6C">
              <w:rPr>
                <w:i/>
                <w:iCs/>
                <w:szCs w:val="20"/>
                <w:lang w:eastAsia="ja-JP"/>
              </w:rPr>
              <w:t>N</w:t>
            </w:r>
            <w:r w:rsidRPr="00BA3B6C">
              <w:rPr>
                <w:i/>
                <w:iCs/>
                <w:szCs w:val="20"/>
                <w:vertAlign w:val="subscript"/>
                <w:lang w:eastAsia="ja-JP"/>
              </w:rPr>
              <w:t>TA,offset</w:t>
            </w:r>
            <w:r w:rsidRPr="00BA3B6C">
              <w:rPr>
                <w:rStyle w:val="aff1"/>
                <w:szCs w:val="20"/>
              </w:rPr>
              <w:t xml:space="preserve"> is configured. </w:t>
            </w:r>
            <w:bookmarkEnd w:id="6"/>
          </w:p>
        </w:tc>
      </w:tr>
    </w:tbl>
    <w:p w14:paraId="7E646FCB" w14:textId="77777777" w:rsidR="005F22DC" w:rsidRPr="00BA3B6C" w:rsidRDefault="005F22DC" w:rsidP="005F22DC">
      <w:pPr>
        <w:rPr>
          <w:lang w:eastAsia="zh-CN"/>
        </w:rPr>
      </w:pPr>
      <w:bookmarkStart w:id="7" w:name="OLE_LINK107"/>
      <w:r w:rsidRPr="00BA3B6C">
        <w:rPr>
          <w:lang w:eastAsia="zh-CN"/>
        </w:rPr>
        <w:t>Thus, we have the following proposal</w:t>
      </w:r>
    </w:p>
    <w:p w14:paraId="6E21CC22" w14:textId="05D2189C" w:rsidR="005F22DC" w:rsidRPr="00BA3B6C" w:rsidRDefault="00DD383A" w:rsidP="005F22DC">
      <w:pPr>
        <w:rPr>
          <w:b/>
          <w:i/>
          <w:lang w:eastAsia="zh-CN"/>
        </w:rPr>
      </w:pPr>
      <w:r>
        <w:rPr>
          <w:b/>
          <w:i/>
          <w:lang w:eastAsia="zh-CN"/>
        </w:rPr>
        <w:t>Proposal 5</w:t>
      </w:r>
      <w:r w:rsidR="005F22DC" w:rsidRPr="00BA3B6C">
        <w:rPr>
          <w:b/>
          <w:i/>
          <w:lang w:eastAsia="zh-CN"/>
        </w:rPr>
        <w:t>: Suggest to update FG40-2-1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4869"/>
        <w:gridCol w:w="3854"/>
        <w:gridCol w:w="566"/>
        <w:gridCol w:w="456"/>
        <w:gridCol w:w="436"/>
        <w:gridCol w:w="222"/>
        <w:gridCol w:w="751"/>
        <w:gridCol w:w="436"/>
        <w:gridCol w:w="436"/>
        <w:gridCol w:w="436"/>
        <w:gridCol w:w="222"/>
        <w:gridCol w:w="2089"/>
      </w:tblGrid>
      <w:tr w:rsidR="005F22DC" w:rsidRPr="00BA3B6C" w14:paraId="0304318E" w14:textId="77777777" w:rsidTr="003D2D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bookmarkEnd w:id="7"/>
          <w:p w14:paraId="21A12B44" w14:textId="77777777" w:rsidR="005F22DC" w:rsidRPr="00BA3B6C" w:rsidRDefault="005F22DC" w:rsidP="003D2D8D">
            <w:pPr>
              <w:pStyle w:val="TAL"/>
              <w:rPr>
                <w:rFonts w:ascii="Times New Roman" w:hAnsi="Times New Roman"/>
                <w:color w:val="000000" w:themeColor="text1"/>
                <w:szCs w:val="18"/>
              </w:rPr>
            </w:pPr>
            <w:r w:rsidRPr="00BA3B6C">
              <w:rPr>
                <w:rFonts w:ascii="Times New Roman" w:eastAsia="MS Mincho" w:hAnsi="Times New Roman"/>
                <w:color w:val="000000" w:themeColor="text1"/>
                <w:szCs w:val="18"/>
              </w:rPr>
              <w:lastRenderedPageBreak/>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8D5F" w14:textId="77777777" w:rsidR="005F22DC" w:rsidRPr="00BA3B6C" w:rsidRDefault="005F22DC" w:rsidP="003D2D8D">
            <w:pPr>
              <w:pStyle w:val="maintext"/>
              <w:spacing w:line="240" w:lineRule="auto"/>
              <w:ind w:firstLineChars="0" w:firstLine="0"/>
              <w:jc w:val="left"/>
              <w:rPr>
                <w:rFonts w:cs="Times New Roman"/>
                <w:color w:val="000000" w:themeColor="text1"/>
                <w:sz w:val="18"/>
                <w:szCs w:val="18"/>
              </w:rPr>
            </w:pPr>
            <w:r w:rsidRPr="00BA3B6C">
              <w:rPr>
                <w:rFonts w:eastAsia="宋体" w:cs="Times New Roman"/>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3BCB" w14:textId="77777777" w:rsidR="005F22DC" w:rsidRPr="00BA3B6C" w:rsidRDefault="005F22DC" w:rsidP="003D2D8D">
            <w:pPr>
              <w:pStyle w:val="TAL"/>
              <w:rPr>
                <w:rFonts w:ascii="Times New Roman" w:eastAsia="MS Mincho" w:hAnsi="Times New Roman"/>
                <w:color w:val="000000" w:themeColor="text1"/>
                <w:szCs w:val="18"/>
                <w:lang w:val="en-US"/>
              </w:rPr>
            </w:pPr>
            <w:r w:rsidRPr="00BA3B6C">
              <w:rPr>
                <w:rFonts w:ascii="Times New Roman" w:eastAsia="MS Mincho" w:hAnsi="Times New Roman"/>
                <w:color w:val="000000" w:themeColor="text1"/>
                <w:szCs w:val="18"/>
                <w:lang w:val="en-US"/>
              </w:rPr>
              <w:t>Only one n-TimingAdvanceOffset value per serving cell assumed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BC31F" w14:textId="77777777" w:rsidR="005F22DC" w:rsidRPr="00BA3B6C" w:rsidRDefault="005F22DC" w:rsidP="003D2D8D">
            <w:pPr>
              <w:pStyle w:val="TAL"/>
              <w:rPr>
                <w:rFonts w:ascii="Times New Roman" w:eastAsia="MS Mincho" w:hAnsi="Times New Roman"/>
                <w:color w:val="000000" w:themeColor="text1"/>
                <w:szCs w:val="18"/>
                <w:lang w:eastAsia="ja-JP"/>
              </w:rPr>
            </w:pPr>
            <w:r w:rsidRPr="00BA3B6C">
              <w:rPr>
                <w:rFonts w:ascii="Times New Roman" w:eastAsia="MS Mincho" w:hAnsi="Times New Roman"/>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95713" w14:textId="77777777" w:rsidR="005F22DC" w:rsidRPr="00BA3B6C" w:rsidRDefault="005F22DC" w:rsidP="003D2D8D">
            <w:pPr>
              <w:pStyle w:val="TAL"/>
              <w:rPr>
                <w:rFonts w:ascii="Times New Roman" w:eastAsia="宋体" w:hAnsi="Times New Roman"/>
                <w:color w:val="000000" w:themeColor="text1"/>
                <w:szCs w:val="18"/>
                <w:lang w:eastAsia="zh-CN"/>
              </w:rPr>
            </w:pPr>
            <w:r w:rsidRPr="00BA3B6C">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5370"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3B9DF" w14:textId="77777777" w:rsidR="005F22DC" w:rsidRPr="00BA3B6C" w:rsidRDefault="005F22DC" w:rsidP="003D2D8D">
            <w:pPr>
              <w:pStyle w:val="TAL"/>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4CBE" w14:textId="77777777" w:rsidR="005F22DC" w:rsidRPr="00BA3B6C" w:rsidRDefault="005F22DC" w:rsidP="003D2D8D">
            <w:pPr>
              <w:pStyle w:val="TAL"/>
              <w:rPr>
                <w:rFonts w:ascii="Times New Roman" w:eastAsia="宋体" w:hAnsi="Times New Roman"/>
                <w:color w:val="000000" w:themeColor="text1"/>
                <w:szCs w:val="18"/>
                <w:lang w:eastAsia="zh-CN"/>
              </w:rPr>
            </w:pPr>
            <w:r w:rsidRPr="00BA3B6C">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2FFBA"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28DC"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152CC"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20B8B" w14:textId="77777777" w:rsidR="005F22DC" w:rsidRPr="00BA3B6C" w:rsidRDefault="005F22DC" w:rsidP="003D2D8D">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18627"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Optional with capability signalling</w:t>
            </w:r>
          </w:p>
        </w:tc>
      </w:tr>
    </w:tbl>
    <w:p w14:paraId="1EC90701" w14:textId="118E3775" w:rsidR="00AD46BB" w:rsidRPr="00BA3B6C" w:rsidRDefault="00AD46BB" w:rsidP="00AD46BB">
      <w:pPr>
        <w:rPr>
          <w:b/>
          <w:u w:val="single"/>
          <w:lang w:eastAsia="zh-CN"/>
        </w:rPr>
      </w:pPr>
      <w:bookmarkStart w:id="8" w:name="OLE_LINK49"/>
      <w:r w:rsidRPr="00BA3B6C">
        <w:rPr>
          <w:b/>
          <w:u w:val="single"/>
          <w:lang w:eastAsia="zh-CN"/>
        </w:rPr>
        <w:t>FG 40-2-2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558"/>
        <w:gridCol w:w="3590"/>
        <w:gridCol w:w="3414"/>
        <w:gridCol w:w="528"/>
        <w:gridCol w:w="456"/>
        <w:gridCol w:w="436"/>
        <w:gridCol w:w="222"/>
        <w:gridCol w:w="772"/>
        <w:gridCol w:w="436"/>
        <w:gridCol w:w="436"/>
        <w:gridCol w:w="436"/>
        <w:gridCol w:w="222"/>
        <w:gridCol w:w="1687"/>
      </w:tblGrid>
      <w:tr w:rsidR="00C12972" w:rsidRPr="00C12972" w14:paraId="6E5EE782"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9EEFD"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22D77"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rPr>
            </w:pPr>
            <w:r w:rsidRPr="00C12972">
              <w:rPr>
                <w:rFonts w:eastAsia="MS Mincho"/>
                <w:color w:val="000000"/>
                <w:sz w:val="18"/>
                <w:szCs w:val="18"/>
                <w:lang w:val="en-GB"/>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E1A2" w14:textId="77777777" w:rsidR="00C12972" w:rsidRPr="00C12972" w:rsidRDefault="00C12972" w:rsidP="00C12972">
            <w:pPr>
              <w:autoSpaceDE/>
              <w:autoSpaceDN/>
              <w:adjustRightInd/>
              <w:snapToGrid/>
              <w:spacing w:before="60" w:after="60"/>
              <w:jc w:val="left"/>
              <w:rPr>
                <w:rFonts w:eastAsia="Malgun Gothic"/>
                <w:color w:val="000000"/>
                <w:sz w:val="18"/>
                <w:szCs w:val="18"/>
                <w:lang w:val="en-GB" w:eastAsia="ko-KR"/>
              </w:rPr>
            </w:pPr>
            <w:r w:rsidRPr="00C12972">
              <w:rPr>
                <w:rFonts w:eastAsia="宋体"/>
                <w:color w:val="000000"/>
                <w:sz w:val="18"/>
                <w:szCs w:val="18"/>
                <w:lang w:val="en-GB"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8F2C"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rPr>
            </w:pPr>
            <w:r w:rsidRPr="00C12972">
              <w:rPr>
                <w:rFonts w:eastAsia="宋体"/>
                <w:color w:val="000000"/>
                <w:sz w:val="18"/>
                <w:szCs w:val="18"/>
                <w:highlight w:val="yellow"/>
                <w:lang w:val="en-GB"/>
              </w:rPr>
              <w:t>FFS: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E729C" w14:textId="77777777" w:rsidR="00C12972" w:rsidRPr="00C12972" w:rsidRDefault="00C12972" w:rsidP="00C12972">
            <w:pPr>
              <w:keepNext/>
              <w:keepLines/>
              <w:autoSpaceDE/>
              <w:autoSpaceDN/>
              <w:adjustRightInd/>
              <w:snapToGrid/>
              <w:spacing w:before="0" w:after="0"/>
              <w:jc w:val="left"/>
              <w:rPr>
                <w:rFonts w:eastAsia="MS Mincho"/>
                <w:color w:val="000000"/>
                <w:sz w:val="18"/>
                <w:szCs w:val="18"/>
                <w:lang w:val="en-GB" w:eastAsia="ja-JP"/>
              </w:rPr>
            </w:pPr>
            <w:r w:rsidRPr="00C12972">
              <w:rPr>
                <w:rFonts w:eastAsia="MS Mincho"/>
                <w:color w:val="000000"/>
                <w:sz w:val="18"/>
                <w:szCs w:val="18"/>
                <w:lang w:val="en-GB"/>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AC87"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zh-CN"/>
              </w:rPr>
            </w:pPr>
            <w:r w:rsidRPr="00C12972">
              <w:rPr>
                <w:rFonts w:eastAsia="宋体"/>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996D"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CB108"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4FDB"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zh-CN"/>
              </w:rPr>
            </w:pPr>
            <w:r w:rsidRPr="00C12972">
              <w:rPr>
                <w:rFonts w:eastAsia="宋体"/>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5721"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F6D45"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FD992"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5FEC"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CF2D"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Optional with capability signalling</w:t>
            </w:r>
          </w:p>
        </w:tc>
      </w:tr>
    </w:tbl>
    <w:bookmarkEnd w:id="8"/>
    <w:p w14:paraId="0B9A25A2" w14:textId="77777777" w:rsidR="005F22DC" w:rsidRPr="00BA3B6C" w:rsidRDefault="005F22DC" w:rsidP="005F22DC">
      <w:pPr>
        <w:rPr>
          <w:color w:val="000000"/>
          <w:szCs w:val="20"/>
        </w:rPr>
      </w:pPr>
      <w:r w:rsidRPr="00BA3B6C">
        <w:rPr>
          <w:lang w:eastAsia="zh-CN"/>
        </w:rPr>
        <w:t>Based on the previous agreement and endorsed CR for TS38.213 (</w:t>
      </w:r>
      <w:hyperlink r:id="rId8" w:history="1">
        <w:r w:rsidRPr="00BA3B6C">
          <w:rPr>
            <w:lang w:eastAsia="zh-CN"/>
          </w:rPr>
          <w:t>R1-2308698</w:t>
        </w:r>
      </w:hyperlink>
      <w:r w:rsidRPr="00BA3B6C">
        <w:rPr>
          <w:lang w:eastAsia="zh-CN"/>
        </w:rPr>
        <w:t xml:space="preserve">), it can be seen that </w:t>
      </w:r>
      <w:r w:rsidRPr="00BA3B6C">
        <w:rPr>
          <w:color w:val="000000"/>
          <w:szCs w:val="20"/>
          <w:lang w:eastAsia="zh-CN"/>
        </w:rPr>
        <w:t>u</w:t>
      </w:r>
      <w:r w:rsidRPr="00BA3B6C">
        <w:rPr>
          <w:color w:val="000000"/>
          <w:szCs w:val="20"/>
        </w:rPr>
        <w:t>p to two n-TimingAdvanceOffset value per serving cell can be configured for inter-cell case.</w:t>
      </w:r>
    </w:p>
    <w:p w14:paraId="33A26602" w14:textId="77777777" w:rsidR="005F22DC" w:rsidRPr="00BA3B6C" w:rsidRDefault="005F22DC" w:rsidP="005F22DC">
      <w:pPr>
        <w:rPr>
          <w:lang w:eastAsia="zh-CN"/>
        </w:rPr>
      </w:pPr>
      <w:r w:rsidRPr="00BA3B6C">
        <w:rPr>
          <w:lang w:eastAsia="zh-CN"/>
        </w:rPr>
        <w:t>Thus, we have the following proposal</w:t>
      </w:r>
    </w:p>
    <w:p w14:paraId="7830305E" w14:textId="08279939" w:rsidR="005F22DC" w:rsidRPr="00BA3B6C" w:rsidRDefault="00DD383A" w:rsidP="005F22DC">
      <w:pPr>
        <w:rPr>
          <w:b/>
          <w:i/>
          <w:lang w:eastAsia="zh-CN"/>
        </w:rPr>
      </w:pPr>
      <w:r>
        <w:rPr>
          <w:b/>
          <w:i/>
          <w:lang w:eastAsia="zh-CN"/>
        </w:rPr>
        <w:t>Proposal 6</w:t>
      </w:r>
      <w:r w:rsidR="005F22DC" w:rsidRPr="00BA3B6C">
        <w:rPr>
          <w:b/>
          <w:i/>
          <w:lang w:eastAsia="zh-CN"/>
        </w:rPr>
        <w:t>: Suggest to update FG40-2-2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4709"/>
        <w:gridCol w:w="4083"/>
        <w:gridCol w:w="561"/>
        <w:gridCol w:w="456"/>
        <w:gridCol w:w="436"/>
        <w:gridCol w:w="222"/>
        <w:gridCol w:w="743"/>
        <w:gridCol w:w="436"/>
        <w:gridCol w:w="436"/>
        <w:gridCol w:w="436"/>
        <w:gridCol w:w="222"/>
        <w:gridCol w:w="2039"/>
      </w:tblGrid>
      <w:tr w:rsidR="005F22DC" w:rsidRPr="00BA3B6C" w14:paraId="270F7E49" w14:textId="77777777" w:rsidTr="003D2D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BC7796" w14:textId="77777777" w:rsidR="005F22DC" w:rsidRPr="00BA3B6C" w:rsidRDefault="005F22DC" w:rsidP="003D2D8D">
            <w:pPr>
              <w:pStyle w:val="TAL"/>
              <w:rPr>
                <w:rFonts w:ascii="Times New Roman" w:hAnsi="Times New Roman"/>
                <w:color w:val="000000" w:themeColor="text1"/>
                <w:szCs w:val="18"/>
              </w:rPr>
            </w:pPr>
            <w:r w:rsidRPr="00BA3B6C">
              <w:rPr>
                <w:rFonts w:ascii="Times New Roman" w:eastAsia="MS Mincho" w:hAnsi="Times New Roman"/>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B5FF" w14:textId="77777777" w:rsidR="005F22DC" w:rsidRPr="00BA3B6C" w:rsidRDefault="005F22DC" w:rsidP="003D2D8D">
            <w:pPr>
              <w:pStyle w:val="maintext"/>
              <w:spacing w:line="240" w:lineRule="auto"/>
              <w:ind w:firstLineChars="0" w:firstLine="0"/>
              <w:jc w:val="left"/>
              <w:rPr>
                <w:rFonts w:cs="Times New Roman"/>
                <w:color w:val="000000" w:themeColor="text1"/>
                <w:sz w:val="18"/>
                <w:szCs w:val="18"/>
              </w:rPr>
            </w:pPr>
            <w:r w:rsidRPr="00BA3B6C">
              <w:rPr>
                <w:rFonts w:eastAsia="宋体" w:cs="Times New Roman"/>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6BEE5" w14:textId="77777777" w:rsidR="005F22DC" w:rsidRPr="00BA3B6C" w:rsidRDefault="005F22DC" w:rsidP="003D2D8D">
            <w:pPr>
              <w:pStyle w:val="TAL"/>
              <w:rPr>
                <w:rFonts w:ascii="Times New Roman" w:hAnsi="Times New Roman"/>
                <w:color w:val="000000" w:themeColor="text1"/>
                <w:szCs w:val="18"/>
              </w:rPr>
            </w:pPr>
            <w:r w:rsidRPr="00BA3B6C">
              <w:rPr>
                <w:rFonts w:ascii="Times New Roman" w:hAnsi="Times New Roman"/>
                <w:color w:val="000000" w:themeColor="text1"/>
                <w:szCs w:val="18"/>
              </w:rPr>
              <w:t>Maximum number of n-TimingAdvanceOffset value per serving cell is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62712" w14:textId="77777777" w:rsidR="005F22DC" w:rsidRPr="00BA3B6C" w:rsidRDefault="005F22DC" w:rsidP="003D2D8D">
            <w:pPr>
              <w:pStyle w:val="TAL"/>
              <w:rPr>
                <w:rFonts w:ascii="Times New Roman" w:eastAsia="MS Mincho" w:hAnsi="Times New Roman"/>
                <w:color w:val="000000" w:themeColor="text1"/>
                <w:szCs w:val="18"/>
                <w:lang w:eastAsia="ja-JP"/>
              </w:rPr>
            </w:pPr>
            <w:r w:rsidRPr="00BA3B6C">
              <w:rPr>
                <w:rFonts w:ascii="Times New Roman" w:eastAsia="MS Mincho" w:hAnsi="Times New Roman"/>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582C8" w14:textId="77777777" w:rsidR="005F22DC" w:rsidRPr="00BA3B6C" w:rsidRDefault="005F22DC" w:rsidP="003D2D8D">
            <w:pPr>
              <w:pStyle w:val="TAL"/>
              <w:rPr>
                <w:rFonts w:ascii="Times New Roman" w:eastAsia="宋体" w:hAnsi="Times New Roman"/>
                <w:color w:val="000000" w:themeColor="text1"/>
                <w:szCs w:val="18"/>
                <w:lang w:eastAsia="zh-CN"/>
              </w:rPr>
            </w:pPr>
            <w:r w:rsidRPr="00BA3B6C">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6F0B3"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CD14A" w14:textId="77777777" w:rsidR="005F22DC" w:rsidRPr="00BA3B6C" w:rsidRDefault="005F22DC" w:rsidP="003D2D8D">
            <w:pPr>
              <w:pStyle w:val="TAL"/>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E64C" w14:textId="77777777" w:rsidR="005F22DC" w:rsidRPr="00BA3B6C" w:rsidRDefault="005F22DC" w:rsidP="003D2D8D">
            <w:pPr>
              <w:pStyle w:val="TAL"/>
              <w:rPr>
                <w:rFonts w:ascii="Times New Roman" w:eastAsia="宋体" w:hAnsi="Times New Roman"/>
                <w:color w:val="000000" w:themeColor="text1"/>
                <w:szCs w:val="18"/>
                <w:lang w:eastAsia="zh-CN"/>
              </w:rPr>
            </w:pPr>
            <w:r w:rsidRPr="00BA3B6C">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0F508"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524D2"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823B"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AC12B" w14:textId="77777777" w:rsidR="005F22DC" w:rsidRPr="00BA3B6C" w:rsidRDefault="005F22DC" w:rsidP="003D2D8D">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36C9"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Optional with capability signalling</w:t>
            </w:r>
          </w:p>
        </w:tc>
      </w:tr>
    </w:tbl>
    <w:p w14:paraId="6BFADF87" w14:textId="49E4514C" w:rsidR="00AD46BB" w:rsidRPr="00BA3B6C" w:rsidRDefault="00AD46BB" w:rsidP="00AD46BB">
      <w:pPr>
        <w:rPr>
          <w:b/>
          <w:u w:val="single"/>
          <w:lang w:eastAsia="zh-CN"/>
        </w:rPr>
      </w:pPr>
      <w:bookmarkStart w:id="9" w:name="OLE_LINK50"/>
      <w:r w:rsidRPr="00BA3B6C">
        <w:rPr>
          <w:b/>
          <w:u w:val="single"/>
          <w:lang w:eastAsia="zh-CN"/>
        </w:rPr>
        <w:t>FG 40-2-5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518"/>
        <w:gridCol w:w="2261"/>
        <w:gridCol w:w="4942"/>
        <w:gridCol w:w="773"/>
        <w:gridCol w:w="456"/>
        <w:gridCol w:w="436"/>
        <w:gridCol w:w="222"/>
        <w:gridCol w:w="714"/>
        <w:gridCol w:w="436"/>
        <w:gridCol w:w="436"/>
        <w:gridCol w:w="436"/>
        <w:gridCol w:w="222"/>
        <w:gridCol w:w="1386"/>
      </w:tblGrid>
      <w:tr w:rsidR="00C12972" w:rsidRPr="00C12972" w14:paraId="73C07608"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32ED97"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189E2"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rPr>
            </w:pPr>
            <w:r w:rsidRPr="00C12972">
              <w:rPr>
                <w:rFonts w:eastAsia="MS Mincho"/>
                <w:color w:val="000000"/>
                <w:sz w:val="18"/>
                <w:szCs w:val="18"/>
                <w:lang w:val="en-GB"/>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35647" w14:textId="70D25B46" w:rsidR="00C12972" w:rsidRPr="00C12972" w:rsidRDefault="00C12972" w:rsidP="00C12972">
            <w:pPr>
              <w:autoSpaceDE/>
              <w:autoSpaceDN/>
              <w:adjustRightInd/>
              <w:snapToGrid/>
              <w:spacing w:before="60" w:after="60"/>
              <w:jc w:val="left"/>
              <w:rPr>
                <w:rFonts w:eastAsia="Malgun Gothic"/>
                <w:color w:val="000000"/>
                <w:sz w:val="18"/>
                <w:szCs w:val="18"/>
                <w:lang w:val="en-GB" w:eastAsia="ko-KR"/>
              </w:rPr>
            </w:pPr>
            <w:r w:rsidRPr="00C12972">
              <w:rPr>
                <w:rFonts w:eastAsia="Malgun Gothic"/>
                <w:color w:val="000000"/>
                <w:sz w:val="18"/>
                <w:szCs w:val="18"/>
                <w:lang w:val="en-GB" w:eastAsia="zh-CN"/>
              </w:rPr>
              <w:t xml:space="preserve">TCI states of one </w:t>
            </w:r>
            <w:r w:rsidRPr="00C12972">
              <w:rPr>
                <w:rFonts w:eastAsia="Malgun Gothic"/>
                <w:color w:val="000000"/>
                <w:sz w:val="18"/>
                <w:szCs w:val="18"/>
                <w:lang w:eastAsia="zh-CN"/>
              </w:rPr>
              <w:t>coresetPoolIndex</w:t>
            </w:r>
            <w:r w:rsidRPr="00C12972">
              <w:rPr>
                <w:rFonts w:eastAsia="Malgun Gothic"/>
                <w:color w:val="000000"/>
                <w:sz w:val="18"/>
                <w:szCs w:val="18"/>
                <w:lang w:val="en-GB"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12383" w14:textId="0189198C" w:rsidR="00C12972" w:rsidRPr="00C12972" w:rsidRDefault="00C12972" w:rsidP="00C12972">
            <w:pPr>
              <w:keepNext/>
              <w:keepLines/>
              <w:autoSpaceDE/>
              <w:autoSpaceDN/>
              <w:adjustRightInd/>
              <w:snapToGrid/>
              <w:spacing w:before="0" w:after="0"/>
              <w:jc w:val="left"/>
              <w:rPr>
                <w:rFonts w:eastAsia="宋体"/>
                <w:color w:val="000000"/>
                <w:sz w:val="18"/>
                <w:szCs w:val="18"/>
                <w:lang w:val="en-GB"/>
              </w:rPr>
            </w:pPr>
            <w:r w:rsidRPr="00C12972">
              <w:rPr>
                <w:rFonts w:eastAsia="宋体"/>
                <w:color w:val="000000"/>
                <w:sz w:val="18"/>
                <w:szCs w:val="18"/>
                <w:lang w:eastAsia="zh-CN"/>
              </w:rPr>
              <w:t>upport of UL/joint TCI states of UL signals/channels associated to one coresetPoolIndex correspond to both TAGs</w:t>
            </w:r>
            <w:r w:rsidRPr="00C12972">
              <w:rPr>
                <w:rFonts w:eastAsia="宋体"/>
                <w:color w:val="000000"/>
                <w:sz w:val="18"/>
                <w:szCs w:val="18"/>
                <w:highlight w:val="darkYellow"/>
                <w:lang w:val="en-GB" w:eastAsia="zh-CN"/>
              </w:rPr>
              <w:t xml:space="preserve"> This is a WA</w:t>
            </w:r>
            <w:r w:rsidRPr="00C12972" w:rsidDel="0069129E">
              <w:rPr>
                <w:rFonts w:eastAsia="宋体"/>
                <w:color w:val="000000"/>
                <w:sz w:val="18"/>
                <w:szCs w:val="18"/>
                <w:lang w:val="en-GB"/>
              </w:rPr>
              <w:t>FFS: split joint TCI states and separate DL/UL TCI states into two rows/FGs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C4BAD" w14:textId="77777777" w:rsidR="00C12972" w:rsidRPr="00C12972" w:rsidRDefault="00C12972" w:rsidP="00C12972">
            <w:pPr>
              <w:keepNext/>
              <w:keepLines/>
              <w:autoSpaceDE/>
              <w:autoSpaceDN/>
              <w:adjustRightInd/>
              <w:snapToGrid/>
              <w:spacing w:before="0" w:after="0"/>
              <w:jc w:val="left"/>
              <w:rPr>
                <w:rFonts w:eastAsia="MS Mincho"/>
                <w:color w:val="000000"/>
                <w:sz w:val="18"/>
                <w:szCs w:val="18"/>
                <w:lang w:val="en-GB" w:eastAsia="ja-JP"/>
              </w:rPr>
            </w:pPr>
            <w:r w:rsidRPr="00C12972">
              <w:rPr>
                <w:rFonts w:eastAsia="MS Mincho"/>
                <w:bCs/>
                <w:color w:val="000000"/>
                <w:sz w:val="18"/>
                <w:szCs w:val="18"/>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03796"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zh-CN"/>
              </w:rPr>
            </w:pPr>
            <w:r w:rsidRPr="00C12972">
              <w:rPr>
                <w:rFonts w:eastAsia="宋体"/>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16C8D"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E4F1D"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E8F9"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zh-CN"/>
              </w:rPr>
            </w:pPr>
            <w:r w:rsidRPr="00C12972">
              <w:rPr>
                <w:rFonts w:eastAsia="宋体"/>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5F57"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96001"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4C035"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E93C9"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85A63"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Optional with capability signalling</w:t>
            </w:r>
          </w:p>
        </w:tc>
      </w:tr>
    </w:tbl>
    <w:bookmarkEnd w:id="9"/>
    <w:p w14:paraId="04594DC4" w14:textId="77777777" w:rsidR="005F22DC" w:rsidRPr="00BA3B6C" w:rsidRDefault="005F22DC" w:rsidP="005F22DC">
      <w:pPr>
        <w:rPr>
          <w:lang w:eastAsia="zh-CN"/>
        </w:rPr>
      </w:pPr>
      <w:r w:rsidRPr="00BA3B6C">
        <w:rPr>
          <w:lang w:eastAsia="zh-CN"/>
        </w:rPr>
        <w:t>For FG40-2-5, it allows UL/joint TCI states of UL signals/channels associated to one coresetPoolIndex correspond to both TAGs. This is one WA, and the WA has not been confirmed during previous meetings. On the other hand, it is not one essential issue since we have the basic operation to enable two TA for M-DCI based M-TRP. Thus, we prefer to delete the FG.</w:t>
      </w:r>
    </w:p>
    <w:p w14:paraId="784A66AB" w14:textId="2B1E893D" w:rsidR="00AD46BB" w:rsidRPr="00BA3B6C" w:rsidRDefault="00DD383A" w:rsidP="005F22DC">
      <w:pPr>
        <w:rPr>
          <w:b/>
          <w:i/>
          <w:lang w:eastAsia="zh-CN"/>
        </w:rPr>
      </w:pPr>
      <w:bookmarkStart w:id="10" w:name="OLE_LINK90"/>
      <w:r>
        <w:rPr>
          <w:b/>
          <w:i/>
          <w:lang w:eastAsia="zh-CN"/>
        </w:rPr>
        <w:t>Proposal 7</w:t>
      </w:r>
      <w:r w:rsidR="005F22DC" w:rsidRPr="00BA3B6C">
        <w:rPr>
          <w:b/>
          <w:i/>
          <w:lang w:eastAsia="zh-CN"/>
        </w:rPr>
        <w:t>: Suggest to delete FG 40-2-5.</w:t>
      </w:r>
    </w:p>
    <w:p w14:paraId="7D1E0439" w14:textId="397D0AAA" w:rsidR="00AD46BB" w:rsidRPr="00BA3B6C" w:rsidRDefault="00AD46BB" w:rsidP="005F22DC">
      <w:pPr>
        <w:rPr>
          <w:b/>
          <w:u w:val="single"/>
          <w:lang w:eastAsia="zh-CN"/>
        </w:rPr>
      </w:pPr>
      <w:r w:rsidRPr="00BA3B6C">
        <w:rPr>
          <w:b/>
          <w:u w:val="single"/>
          <w:lang w:eastAsia="zh-CN"/>
        </w:rPr>
        <w:t>FG 40-2-8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696"/>
        <w:gridCol w:w="3126"/>
        <w:gridCol w:w="222"/>
        <w:gridCol w:w="222"/>
        <w:gridCol w:w="222"/>
        <w:gridCol w:w="222"/>
        <w:gridCol w:w="222"/>
        <w:gridCol w:w="222"/>
        <w:gridCol w:w="222"/>
        <w:gridCol w:w="222"/>
        <w:gridCol w:w="222"/>
        <w:gridCol w:w="222"/>
        <w:gridCol w:w="222"/>
      </w:tblGrid>
      <w:tr w:rsidR="00C12972" w:rsidRPr="00C12972" w14:paraId="0AD6F585"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926203"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r w:rsidRPr="00C12972">
              <w:rPr>
                <w:rFonts w:eastAsia="宋体"/>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6B088"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rPr>
            </w:pPr>
            <w:r w:rsidRPr="00C12972">
              <w:rPr>
                <w:rFonts w:eastAsia="MS Mincho"/>
                <w:color w:val="000000"/>
                <w:sz w:val="18"/>
                <w:szCs w:val="18"/>
                <w:lang w:val="en-GB"/>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F2806" w14:textId="77777777" w:rsidR="00C12972" w:rsidRPr="00C12972" w:rsidRDefault="00C12972" w:rsidP="00C12972">
            <w:pPr>
              <w:autoSpaceDE/>
              <w:autoSpaceDN/>
              <w:adjustRightInd/>
              <w:snapToGrid/>
              <w:spacing w:before="60" w:after="60"/>
              <w:jc w:val="left"/>
              <w:rPr>
                <w:rFonts w:eastAsia="Malgun Gothic"/>
                <w:color w:val="000000"/>
                <w:sz w:val="18"/>
                <w:szCs w:val="18"/>
                <w:lang w:val="en-GB" w:eastAsia="ko-KR"/>
              </w:rPr>
            </w:pPr>
            <w:r w:rsidRPr="00C12972">
              <w:rPr>
                <w:rFonts w:eastAsia="宋体"/>
                <w:color w:val="000000"/>
                <w:sz w:val="18"/>
                <w:szCs w:val="18"/>
                <w:lang w:val="en-GB"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5F4720" w14:textId="77777777" w:rsidR="00C12972" w:rsidRPr="00C12972" w:rsidRDefault="00C12972" w:rsidP="00C12972">
            <w:pPr>
              <w:autoSpaceDE/>
              <w:autoSpaceDN/>
              <w:adjustRightInd/>
              <w:snapToGrid/>
              <w:spacing w:before="0" w:after="0"/>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383B0A" w14:textId="77777777" w:rsidR="00C12972" w:rsidRPr="00C12972" w:rsidRDefault="00C12972" w:rsidP="00C12972">
            <w:pPr>
              <w:keepNext/>
              <w:keepLines/>
              <w:autoSpaceDE/>
              <w:autoSpaceDN/>
              <w:adjustRightInd/>
              <w:snapToGrid/>
              <w:spacing w:before="0" w:after="0"/>
              <w:jc w:val="left"/>
              <w:rPr>
                <w:rFonts w:eastAsia="MS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3DD31D"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D8C943"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AE055A"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102AD5"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47FEC0"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4EFA0"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69D246"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498BA"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53F47C" w14:textId="77777777" w:rsidR="00C12972" w:rsidRPr="00C12972" w:rsidRDefault="00C12972" w:rsidP="00C12972">
            <w:pPr>
              <w:keepNext/>
              <w:keepLines/>
              <w:autoSpaceDE/>
              <w:autoSpaceDN/>
              <w:adjustRightInd/>
              <w:snapToGrid/>
              <w:spacing w:before="0" w:after="0"/>
              <w:jc w:val="left"/>
              <w:rPr>
                <w:rFonts w:eastAsia="宋体"/>
                <w:color w:val="000000"/>
                <w:sz w:val="18"/>
                <w:szCs w:val="18"/>
                <w:lang w:val="en-GB" w:eastAsia="ja-JP"/>
              </w:rPr>
            </w:pPr>
          </w:p>
        </w:tc>
      </w:tr>
    </w:tbl>
    <w:bookmarkEnd w:id="10"/>
    <w:p w14:paraId="2AF5915C" w14:textId="77777777" w:rsidR="005F22DC" w:rsidRPr="00BA3B6C" w:rsidRDefault="005F22DC" w:rsidP="005F22DC">
      <w:pPr>
        <w:rPr>
          <w:lang w:eastAsia="zh-CN"/>
        </w:rPr>
      </w:pPr>
      <w:r w:rsidRPr="00BA3B6C">
        <w:rPr>
          <w:lang w:eastAsia="zh-CN"/>
        </w:rPr>
        <w:t>For FG 40-2-8, in RAN2#123 meeting, it has been discussed and the below agreement has been achieved.  The max number of TAG is still 4.</w:t>
      </w:r>
    </w:p>
    <w:tbl>
      <w:tblPr>
        <w:tblStyle w:val="ad"/>
        <w:tblW w:w="0" w:type="auto"/>
        <w:tblLook w:val="04A0" w:firstRow="1" w:lastRow="0" w:firstColumn="1" w:lastColumn="0" w:noHBand="0" w:noVBand="1"/>
      </w:tblPr>
      <w:tblGrid>
        <w:gridCol w:w="15384"/>
      </w:tblGrid>
      <w:tr w:rsidR="005F22DC" w:rsidRPr="00BA3B6C" w14:paraId="1ABB6F94" w14:textId="77777777" w:rsidTr="003D2D8D">
        <w:tc>
          <w:tcPr>
            <w:tcW w:w="15384" w:type="dxa"/>
          </w:tcPr>
          <w:p w14:paraId="29D63BA8" w14:textId="77777777" w:rsidR="005F22DC" w:rsidRPr="00BA3B6C" w:rsidRDefault="005F22DC" w:rsidP="003D2D8D">
            <w:pPr>
              <w:pStyle w:val="Agreement"/>
              <w:rPr>
                <w:rFonts w:ascii="Times New Roman" w:hAnsi="Times New Roman"/>
                <w:lang w:eastAsia="zh-CN"/>
              </w:rPr>
            </w:pPr>
            <w:r w:rsidRPr="00BA3B6C">
              <w:rPr>
                <w:rFonts w:ascii="Times New Roman" w:hAnsi="Times New Roman"/>
                <w:lang w:eastAsia="zh-CN"/>
              </w:rPr>
              <w:t>RAN2 assumes the current 4 TAGs per cell group is sufficient to support Rel-18 mDCI mTRP with 2 TAs.</w:t>
            </w:r>
          </w:p>
        </w:tc>
      </w:tr>
    </w:tbl>
    <w:p w14:paraId="23B4488D" w14:textId="60D6CED2" w:rsidR="005F22DC" w:rsidRPr="00BA3B6C" w:rsidRDefault="005F22DC" w:rsidP="005F22DC">
      <w:pPr>
        <w:rPr>
          <w:lang w:eastAsia="zh-CN"/>
        </w:rPr>
      </w:pPr>
      <w:r w:rsidRPr="00BA3B6C">
        <w:rPr>
          <w:lang w:eastAsia="zh-CN"/>
        </w:rPr>
        <w:t>Based on the above,</w:t>
      </w:r>
      <w:r w:rsidR="00AD46BB" w:rsidRPr="00BA3B6C">
        <w:rPr>
          <w:lang w:eastAsia="zh-CN"/>
        </w:rPr>
        <w:t xml:space="preserve"> we have the following proposal</w:t>
      </w:r>
      <w:r w:rsidRPr="00BA3B6C">
        <w:rPr>
          <w:lang w:eastAsia="zh-CN"/>
        </w:rPr>
        <w:t>:</w:t>
      </w:r>
    </w:p>
    <w:p w14:paraId="6E86130F" w14:textId="2B374CDB" w:rsidR="005F22DC" w:rsidRPr="00BA3B6C" w:rsidRDefault="00DD383A" w:rsidP="005F22DC">
      <w:pPr>
        <w:rPr>
          <w:b/>
          <w:i/>
          <w:lang w:eastAsia="zh-CN"/>
        </w:rPr>
      </w:pPr>
      <w:r>
        <w:rPr>
          <w:b/>
          <w:i/>
          <w:lang w:eastAsia="zh-CN"/>
        </w:rPr>
        <w:t>Proposal 8</w:t>
      </w:r>
      <w:r w:rsidR="005F22DC" w:rsidRPr="00BA3B6C">
        <w:rPr>
          <w:b/>
          <w:i/>
          <w:lang w:eastAsia="zh-CN"/>
        </w:rPr>
        <w:t>: Suggest to update FG40-2-8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3026"/>
        <w:gridCol w:w="4027"/>
        <w:gridCol w:w="1634"/>
        <w:gridCol w:w="456"/>
        <w:gridCol w:w="436"/>
        <w:gridCol w:w="222"/>
        <w:gridCol w:w="729"/>
        <w:gridCol w:w="436"/>
        <w:gridCol w:w="436"/>
        <w:gridCol w:w="436"/>
        <w:gridCol w:w="222"/>
        <w:gridCol w:w="2639"/>
      </w:tblGrid>
      <w:tr w:rsidR="005F22DC" w:rsidRPr="00BA3B6C" w14:paraId="092D7ACA" w14:textId="77777777" w:rsidTr="003D2D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6284D" w14:textId="77777777" w:rsidR="005F22DC" w:rsidRPr="00BA3B6C" w:rsidRDefault="005F22DC" w:rsidP="003D2D8D">
            <w:pPr>
              <w:pStyle w:val="TAL"/>
              <w:rPr>
                <w:rFonts w:ascii="Times New Roman" w:hAnsi="Times New Roman"/>
                <w:color w:val="000000" w:themeColor="text1"/>
                <w:szCs w:val="18"/>
              </w:rPr>
            </w:pPr>
            <w:r w:rsidRPr="00BA3B6C">
              <w:rPr>
                <w:rFonts w:ascii="Times New Roman" w:eastAsia="MS Mincho" w:hAnsi="Times New Roman"/>
                <w:color w:val="000000" w:themeColor="text1"/>
                <w:szCs w:val="18"/>
              </w:rPr>
              <w:lastRenderedPageBreak/>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4E392" w14:textId="77777777" w:rsidR="005F22DC" w:rsidRPr="00BA3B6C" w:rsidRDefault="005F22DC" w:rsidP="003D2D8D">
            <w:pPr>
              <w:pStyle w:val="maintext"/>
              <w:spacing w:line="240" w:lineRule="auto"/>
              <w:ind w:firstLineChars="0" w:firstLine="0"/>
              <w:jc w:val="left"/>
              <w:rPr>
                <w:rFonts w:cs="Times New Roman"/>
                <w:color w:val="000000" w:themeColor="text1"/>
                <w:sz w:val="18"/>
                <w:szCs w:val="18"/>
              </w:rPr>
            </w:pPr>
            <w:r w:rsidRPr="00BA3B6C">
              <w:rPr>
                <w:rFonts w:eastAsia="宋体" w:cs="Times New Roman"/>
                <w:color w:val="000000" w:themeColor="text1"/>
                <w:sz w:val="18"/>
                <w:szCs w:val="18"/>
                <w:lang w:eastAsia="zh-CN"/>
              </w:rPr>
              <w:t>The maximum number of TAGs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B2A76" w14:textId="77777777" w:rsidR="005F22DC" w:rsidRPr="00BA3B6C" w:rsidRDefault="005F22DC" w:rsidP="003D2D8D">
            <w:pPr>
              <w:pStyle w:val="TAL"/>
              <w:rPr>
                <w:rFonts w:ascii="Times New Roman" w:hAnsi="Times New Roman"/>
                <w:color w:val="000000" w:themeColor="text1"/>
                <w:szCs w:val="18"/>
              </w:rPr>
            </w:pPr>
            <w:r w:rsidRPr="00BA3B6C">
              <w:rPr>
                <w:rFonts w:ascii="Times New Roman" w:hAnsi="Times New Roman"/>
                <w:color w:val="000000" w:themeColor="text1"/>
                <w:szCs w:val="18"/>
                <w:lang w:val="en-US" w:eastAsia="zh-CN"/>
              </w:rPr>
              <w:t>Support the maximum number of TAGs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8C336" w14:textId="77777777" w:rsidR="005F22DC" w:rsidRPr="00BA3B6C" w:rsidRDefault="005F22DC" w:rsidP="003D2D8D">
            <w:pPr>
              <w:pStyle w:val="TAL"/>
              <w:rPr>
                <w:rFonts w:ascii="Times New Roman" w:eastAsia="MS Mincho" w:hAnsi="Times New Roman"/>
                <w:color w:val="000000" w:themeColor="text1"/>
                <w:szCs w:val="18"/>
                <w:lang w:eastAsia="ja-JP"/>
              </w:rPr>
            </w:pPr>
            <w:r w:rsidRPr="00BA3B6C">
              <w:rPr>
                <w:rFonts w:ascii="Times New Roman" w:eastAsia="MS Mincho" w:hAnsi="Times New Roman"/>
                <w:bCs/>
                <w:color w:val="000000" w:themeColor="text1"/>
                <w:szCs w:val="18"/>
                <w:lang w:val="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E05D" w14:textId="77777777" w:rsidR="005F22DC" w:rsidRPr="00BA3B6C" w:rsidRDefault="005F22DC" w:rsidP="003D2D8D">
            <w:pPr>
              <w:pStyle w:val="TAL"/>
              <w:rPr>
                <w:rFonts w:ascii="Times New Roman" w:eastAsia="宋体" w:hAnsi="Times New Roman"/>
                <w:color w:val="000000" w:themeColor="text1"/>
                <w:szCs w:val="18"/>
                <w:lang w:eastAsia="zh-CN"/>
              </w:rPr>
            </w:pPr>
            <w:r w:rsidRPr="00BA3B6C">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CF8EC"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44DC" w14:textId="77777777" w:rsidR="005F22DC" w:rsidRPr="00BA3B6C" w:rsidRDefault="005F22DC" w:rsidP="003D2D8D">
            <w:pPr>
              <w:pStyle w:val="TAL"/>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7E92" w14:textId="77777777" w:rsidR="005F22DC" w:rsidRPr="00BA3B6C" w:rsidRDefault="005F22DC" w:rsidP="003D2D8D">
            <w:pPr>
              <w:pStyle w:val="TAL"/>
              <w:rPr>
                <w:rFonts w:ascii="Times New Roman" w:eastAsia="宋体" w:hAnsi="Times New Roman"/>
                <w:color w:val="000000" w:themeColor="text1"/>
                <w:szCs w:val="18"/>
                <w:lang w:eastAsia="zh-CN"/>
              </w:rPr>
            </w:pPr>
            <w:r w:rsidRPr="00BA3B6C">
              <w:rPr>
                <w:rFonts w:ascii="Times New Roman" w:hAnsi="Times New Roman"/>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067EE"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FD47A"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71CF1"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E347A" w14:textId="77777777" w:rsidR="005F22DC" w:rsidRPr="00BA3B6C" w:rsidRDefault="005F22DC" w:rsidP="003D2D8D">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FE783" w14:textId="77777777" w:rsidR="005F22DC" w:rsidRPr="00BA3B6C" w:rsidRDefault="005F22DC" w:rsidP="003D2D8D">
            <w:pPr>
              <w:pStyle w:val="TAL"/>
              <w:rPr>
                <w:rFonts w:ascii="Times New Roman" w:hAnsi="Times New Roman"/>
                <w:color w:val="000000" w:themeColor="text1"/>
                <w:szCs w:val="18"/>
              </w:rPr>
            </w:pPr>
            <w:r w:rsidRPr="00BA3B6C">
              <w:rPr>
                <w:rFonts w:ascii="Times New Roman" w:hAnsi="Times New Roman"/>
                <w:color w:val="000000" w:themeColor="text1"/>
                <w:szCs w:val="18"/>
              </w:rPr>
              <w:t>Optional with capability signalling</w:t>
            </w:r>
          </w:p>
          <w:p w14:paraId="12D17977" w14:textId="77777777" w:rsidR="005F22DC" w:rsidRPr="00BA3B6C" w:rsidRDefault="005F22DC" w:rsidP="003D2D8D">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Candidate values: 2,3,4</w:t>
            </w:r>
          </w:p>
        </w:tc>
      </w:tr>
    </w:tbl>
    <w:p w14:paraId="6A900CA7" w14:textId="6F12D0DE" w:rsidR="00FE7714" w:rsidRPr="00BA3B6C" w:rsidRDefault="00FE7714" w:rsidP="00FE7714">
      <w:pPr>
        <w:pStyle w:val="2"/>
      </w:pPr>
      <w:bookmarkStart w:id="11" w:name="_Toc135027586"/>
      <w:bookmarkStart w:id="12" w:name="_Toc137483884"/>
      <w:r w:rsidRPr="00BA3B6C">
        <w:t>CSI enhancement</w:t>
      </w:r>
      <w:bookmarkEnd w:id="11"/>
      <w:bookmarkEnd w:id="12"/>
    </w:p>
    <w:p w14:paraId="4D711F07" w14:textId="71DA5502" w:rsidR="00265F1A" w:rsidRPr="00BA3B6C" w:rsidRDefault="007A3085" w:rsidP="00265F1A">
      <w:r w:rsidRPr="00BA3B6C">
        <w:rPr>
          <w:lang w:eastAsia="zh-CN"/>
        </w:rPr>
        <w:t>I</w:t>
      </w:r>
      <w:r w:rsidR="00AC2AEC" w:rsidRPr="00BA3B6C">
        <w:rPr>
          <w:lang w:eastAsia="zh-CN"/>
        </w:rPr>
        <w:t>n AI 9.1.2</w:t>
      </w:r>
      <w:r w:rsidR="00265F1A" w:rsidRPr="00BA3B6C">
        <w:rPr>
          <w:lang w:eastAsia="zh-CN"/>
        </w:rPr>
        <w:t>, RAN1 has achieved the following agreement</w:t>
      </w:r>
      <w:r w:rsidR="00AC2AEC" w:rsidRPr="00BA3B6C">
        <w:rPr>
          <w:lang w:eastAsia="zh-CN"/>
        </w:rPr>
        <w:t>s</w:t>
      </w:r>
      <w:r w:rsidR="00265F1A" w:rsidRPr="00BA3B6C">
        <w:rPr>
          <w:lang w:eastAsia="zh-CN"/>
        </w:rPr>
        <w:t xml:space="preserve"> on how to count the number of CPUs </w:t>
      </w:r>
      <w:r w:rsidR="00AC2AEC" w:rsidRPr="00BA3B6C">
        <w:rPr>
          <w:lang w:eastAsia="zh-CN"/>
        </w:rPr>
        <w:t xml:space="preserve">and the CSI computation time </w:t>
      </w:r>
      <w:r w:rsidR="00265F1A" w:rsidRPr="00BA3B6C">
        <w:rPr>
          <w:lang w:eastAsia="zh-CN"/>
        </w:rPr>
        <w:t xml:space="preserve">for </w:t>
      </w:r>
      <w:r w:rsidR="00265F1A" w:rsidRPr="00BA3B6C">
        <w:rPr>
          <w:rFonts w:eastAsia="宋体"/>
          <w:color w:val="000000"/>
          <w:lang w:val="en-GB" w:eastAsia="zh-CN"/>
        </w:rPr>
        <w:t xml:space="preserve">CJT </w:t>
      </w:r>
      <w:r w:rsidR="00265F1A" w:rsidRPr="00BA3B6C">
        <w:rPr>
          <w:rFonts w:eastAsia="宋体"/>
          <w:color w:val="000000"/>
          <w:lang w:eastAsia="zh-CN"/>
        </w:rPr>
        <w:t>type-II</w:t>
      </w:r>
      <w:r w:rsidR="00265F1A" w:rsidRPr="00BA3B6C">
        <w:rPr>
          <w:rFonts w:eastAsia="宋体"/>
          <w:color w:val="000000"/>
          <w:lang w:val="en-GB" w:eastAsia="zh-CN"/>
        </w:rPr>
        <w:t xml:space="preserve"> codebook</w:t>
      </w:r>
      <w:r w:rsidR="00265F1A" w:rsidRPr="00BA3B6C">
        <w:rPr>
          <w:lang w:eastAsia="zh-CN"/>
        </w:rPr>
        <w:t>.</w:t>
      </w:r>
    </w:p>
    <w:tbl>
      <w:tblPr>
        <w:tblStyle w:val="ad"/>
        <w:tblW w:w="0" w:type="auto"/>
        <w:tblLook w:val="04A0" w:firstRow="1" w:lastRow="0" w:firstColumn="1" w:lastColumn="0" w:noHBand="0" w:noVBand="1"/>
      </w:tblPr>
      <w:tblGrid>
        <w:gridCol w:w="15384"/>
      </w:tblGrid>
      <w:tr w:rsidR="00265F1A" w:rsidRPr="00BA3B6C" w14:paraId="58B20023" w14:textId="77777777" w:rsidTr="00A62A2B">
        <w:tc>
          <w:tcPr>
            <w:tcW w:w="15384" w:type="dxa"/>
          </w:tcPr>
          <w:p w14:paraId="07C029AF" w14:textId="32B23947" w:rsidR="00265F1A" w:rsidRPr="00BA3B6C" w:rsidRDefault="00265F1A" w:rsidP="00A62A2B">
            <w:pPr>
              <w:autoSpaceDE/>
              <w:autoSpaceDN/>
              <w:adjustRightInd/>
              <w:spacing w:before="0" w:after="0"/>
              <w:rPr>
                <w:rFonts w:eastAsia="Batang"/>
                <w:bCs/>
                <w:sz w:val="20"/>
                <w:szCs w:val="20"/>
                <w:highlight w:val="green"/>
                <w:lang w:val="en-GB"/>
              </w:rPr>
            </w:pPr>
            <w:r w:rsidRPr="00BA3B6C">
              <w:rPr>
                <w:rFonts w:eastAsia="Batang"/>
                <w:bCs/>
                <w:sz w:val="20"/>
                <w:szCs w:val="20"/>
                <w:highlight w:val="green"/>
                <w:lang w:val="en-GB"/>
              </w:rPr>
              <w:t>Agreement</w:t>
            </w:r>
            <w:r w:rsidR="007E4577" w:rsidRPr="00BA3B6C">
              <w:rPr>
                <w:rFonts w:eastAsia="Malgun Gothic"/>
                <w:b/>
                <w:sz w:val="20"/>
                <w:szCs w:val="20"/>
                <w:highlight w:val="green"/>
                <w:lang w:val="en-GB" w:eastAsia="ko-KR"/>
              </w:rPr>
              <w:t xml:space="preserve"> </w:t>
            </w:r>
            <w:r w:rsidR="007E4577" w:rsidRPr="00BA3B6C">
              <w:rPr>
                <w:rFonts w:eastAsia="Malgun Gothic"/>
                <w:sz w:val="20"/>
                <w:szCs w:val="20"/>
                <w:highlight w:val="green"/>
                <w:lang w:val="en-GB" w:eastAsia="ko-KR"/>
              </w:rPr>
              <w:t>in RAN#113</w:t>
            </w:r>
          </w:p>
          <w:p w14:paraId="720BE5C1" w14:textId="77777777" w:rsidR="00265F1A" w:rsidRPr="00BA3B6C" w:rsidRDefault="00265F1A" w:rsidP="00A62A2B">
            <w:pPr>
              <w:autoSpaceDE/>
              <w:autoSpaceDN/>
              <w:adjustRightInd/>
              <w:spacing w:before="0" w:after="0"/>
              <w:jc w:val="left"/>
              <w:rPr>
                <w:rFonts w:eastAsia="Batang"/>
                <w:bCs/>
                <w:sz w:val="20"/>
                <w:szCs w:val="20"/>
                <w:lang w:val="en-GB"/>
              </w:rPr>
            </w:pPr>
            <w:r w:rsidRPr="00BA3B6C">
              <w:rPr>
                <w:rFonts w:eastAsia="Batang"/>
                <w:bCs/>
                <w:sz w:val="20"/>
                <w:szCs w:val="20"/>
                <w:lang w:val="en-GB"/>
              </w:rPr>
              <w:t>For the Rel-18 Type-II codebook refinement for CJT mTRP, regarding the CPU occupation: O</w:t>
            </w:r>
            <w:r w:rsidRPr="00BA3B6C">
              <w:rPr>
                <w:rFonts w:eastAsia="Batang"/>
                <w:bCs/>
                <w:sz w:val="20"/>
                <w:szCs w:val="20"/>
                <w:vertAlign w:val="subscript"/>
                <w:lang w:val="en-GB"/>
              </w:rPr>
              <w:t>CPU</w:t>
            </w:r>
            <w:r w:rsidRPr="00BA3B6C">
              <w:rPr>
                <w:rFonts w:eastAsia="Batang"/>
                <w:bCs/>
                <w:sz w:val="20"/>
                <w:szCs w:val="20"/>
                <w:lang w:val="en-GB"/>
              </w:rPr>
              <w:t xml:space="preserve"> = X.N</w:t>
            </w:r>
            <w:r w:rsidRPr="00BA3B6C">
              <w:rPr>
                <w:rFonts w:eastAsia="Batang"/>
                <w:bCs/>
                <w:sz w:val="20"/>
                <w:szCs w:val="20"/>
                <w:vertAlign w:val="subscript"/>
                <w:lang w:val="en-GB"/>
              </w:rPr>
              <w:t>TRP</w:t>
            </w:r>
            <w:r w:rsidRPr="00BA3B6C">
              <w:rPr>
                <w:rFonts w:eastAsia="Batang"/>
                <w:bCs/>
                <w:sz w:val="20"/>
                <w:szCs w:val="20"/>
                <w:lang w:val="en-GB"/>
              </w:rPr>
              <w:t xml:space="preserve"> where </w:t>
            </w:r>
          </w:p>
          <w:p w14:paraId="4D7A0C62" w14:textId="77777777" w:rsidR="00265F1A" w:rsidRPr="00BA3B6C" w:rsidRDefault="00265F1A" w:rsidP="00A62A2B">
            <w:pPr>
              <w:numPr>
                <w:ilvl w:val="0"/>
                <w:numId w:val="23"/>
              </w:numPr>
              <w:overflowPunct w:val="0"/>
              <w:autoSpaceDE/>
              <w:autoSpaceDN/>
              <w:adjustRightInd/>
              <w:snapToGrid/>
              <w:spacing w:before="0" w:after="180"/>
              <w:contextualSpacing/>
              <w:jc w:val="left"/>
              <w:textAlignment w:val="baseline"/>
              <w:rPr>
                <w:rFonts w:eastAsia="宋体"/>
                <w:sz w:val="20"/>
                <w:szCs w:val="20"/>
                <w:lang w:val="en-GB" w:eastAsia="ja-JP"/>
              </w:rPr>
            </w:pPr>
            <w:r w:rsidRPr="00BA3B6C">
              <w:rPr>
                <w:rFonts w:eastAsia="宋体"/>
                <w:sz w:val="20"/>
                <w:szCs w:val="20"/>
                <w:lang w:val="en-GB" w:eastAsia="ja-JP"/>
              </w:rPr>
              <w:t>X≥1 when NT</w:t>
            </w:r>
            <w:r w:rsidRPr="00BA3B6C">
              <w:rPr>
                <w:rFonts w:eastAsia="宋体"/>
                <w:sz w:val="20"/>
                <w:szCs w:val="20"/>
                <w:vertAlign w:val="subscript"/>
                <w:lang w:val="en-GB" w:eastAsia="ja-JP"/>
              </w:rPr>
              <w:t>RP</w:t>
            </w:r>
            <w:r w:rsidRPr="00BA3B6C">
              <w:rPr>
                <w:rFonts w:eastAsia="宋体"/>
                <w:sz w:val="20"/>
                <w:szCs w:val="20"/>
                <w:lang w:val="en-GB" w:eastAsia="ja-JP"/>
              </w:rPr>
              <w:t>&gt;1, is defined based on UE capabilities and determined by the UE</w:t>
            </w:r>
          </w:p>
          <w:p w14:paraId="5E39DB66" w14:textId="77777777" w:rsidR="00265F1A" w:rsidRPr="00BA3B6C" w:rsidRDefault="00265F1A" w:rsidP="00A62A2B">
            <w:pPr>
              <w:numPr>
                <w:ilvl w:val="0"/>
                <w:numId w:val="23"/>
              </w:numPr>
              <w:overflowPunct w:val="0"/>
              <w:autoSpaceDE/>
              <w:autoSpaceDN/>
              <w:adjustRightInd/>
              <w:snapToGrid/>
              <w:spacing w:before="0" w:after="180"/>
              <w:contextualSpacing/>
              <w:jc w:val="left"/>
              <w:textAlignment w:val="baseline"/>
              <w:rPr>
                <w:rFonts w:eastAsia="宋体"/>
                <w:sz w:val="20"/>
                <w:szCs w:val="20"/>
                <w:lang w:val="en-GB" w:eastAsia="ja-JP"/>
              </w:rPr>
            </w:pPr>
            <w:r w:rsidRPr="00BA3B6C">
              <w:rPr>
                <w:rFonts w:eastAsia="宋体"/>
                <w:sz w:val="20"/>
                <w:szCs w:val="20"/>
                <w:lang w:val="en-GB" w:eastAsia="ja-JP"/>
              </w:rPr>
              <w:t>FFS: Whether the supported value(s) of X are common or can depend on the value of N</w:t>
            </w:r>
            <w:r w:rsidRPr="00BA3B6C">
              <w:rPr>
                <w:rFonts w:eastAsia="宋体"/>
                <w:sz w:val="20"/>
                <w:szCs w:val="20"/>
                <w:vertAlign w:val="subscript"/>
                <w:lang w:val="en-GB" w:eastAsia="ja-JP"/>
              </w:rPr>
              <w:t>TRP</w:t>
            </w:r>
            <w:r w:rsidRPr="00BA3B6C">
              <w:rPr>
                <w:rFonts w:eastAsia="宋体"/>
                <w:sz w:val="20"/>
                <w:szCs w:val="20"/>
                <w:lang w:val="en-GB" w:eastAsia="ja-JP"/>
              </w:rPr>
              <w:t>, N</w:t>
            </w:r>
            <w:r w:rsidRPr="00BA3B6C">
              <w:rPr>
                <w:rFonts w:eastAsia="宋体"/>
                <w:sz w:val="20"/>
                <w:szCs w:val="20"/>
                <w:vertAlign w:val="subscript"/>
                <w:lang w:val="en-GB" w:eastAsia="ja-JP"/>
              </w:rPr>
              <w:t>L</w:t>
            </w:r>
            <w:r w:rsidRPr="00BA3B6C">
              <w:rPr>
                <w:rFonts w:eastAsia="宋体"/>
                <w:sz w:val="20"/>
                <w:szCs w:val="20"/>
                <w:lang w:val="en-GB" w:eastAsia="ja-JP"/>
              </w:rPr>
              <w:t>, total sum of {L</w:t>
            </w:r>
            <w:r w:rsidRPr="00BA3B6C">
              <w:rPr>
                <w:rFonts w:eastAsia="宋体"/>
                <w:sz w:val="20"/>
                <w:szCs w:val="20"/>
                <w:vertAlign w:val="subscript"/>
                <w:lang w:val="en-GB" w:eastAsia="ja-JP"/>
              </w:rPr>
              <w:t>n</w:t>
            </w:r>
            <w:r w:rsidRPr="00BA3B6C">
              <w:rPr>
                <w:rFonts w:eastAsia="宋体"/>
                <w:sz w:val="20"/>
                <w:szCs w:val="20"/>
                <w:lang w:val="en-GB" w:eastAsia="ja-JP"/>
              </w:rPr>
              <w:t>}, and/or other CJT features (e.g. dynamic TRP selection)</w:t>
            </w:r>
          </w:p>
          <w:p w14:paraId="6CA2C30D" w14:textId="77777777" w:rsidR="00265F1A" w:rsidRPr="00BA3B6C" w:rsidRDefault="00265F1A" w:rsidP="00A62A2B">
            <w:pPr>
              <w:numPr>
                <w:ilvl w:val="0"/>
                <w:numId w:val="23"/>
              </w:numPr>
              <w:overflowPunct w:val="0"/>
              <w:autoSpaceDE/>
              <w:autoSpaceDN/>
              <w:adjustRightInd/>
              <w:snapToGrid/>
              <w:spacing w:before="0" w:after="180"/>
              <w:contextualSpacing/>
              <w:jc w:val="left"/>
              <w:textAlignment w:val="baseline"/>
              <w:rPr>
                <w:rFonts w:eastAsia="宋体"/>
                <w:sz w:val="20"/>
                <w:szCs w:val="20"/>
                <w:lang w:val="en-GB" w:eastAsia="ja-JP"/>
              </w:rPr>
            </w:pPr>
            <w:r w:rsidRPr="00BA3B6C">
              <w:rPr>
                <w:rFonts w:eastAsia="宋体"/>
                <w:sz w:val="20"/>
                <w:szCs w:val="20"/>
                <w:lang w:val="en-GB" w:eastAsia="ja-JP"/>
              </w:rPr>
              <w:t>The legacy specification on CPU pools is fully reused</w:t>
            </w:r>
          </w:p>
          <w:p w14:paraId="3B21B240" w14:textId="77777777" w:rsidR="00265F1A" w:rsidRPr="00BA3B6C" w:rsidRDefault="00265F1A" w:rsidP="00A62A2B">
            <w:pPr>
              <w:numPr>
                <w:ilvl w:val="0"/>
                <w:numId w:val="23"/>
              </w:numPr>
              <w:overflowPunct w:val="0"/>
              <w:autoSpaceDE/>
              <w:autoSpaceDN/>
              <w:adjustRightInd/>
              <w:snapToGrid/>
              <w:spacing w:before="0" w:after="180"/>
              <w:contextualSpacing/>
              <w:jc w:val="left"/>
              <w:textAlignment w:val="baseline"/>
              <w:rPr>
                <w:rFonts w:eastAsia="宋体"/>
                <w:sz w:val="20"/>
                <w:szCs w:val="20"/>
                <w:lang w:val="en-GB" w:eastAsia="ja-JP"/>
              </w:rPr>
            </w:pPr>
            <w:r w:rsidRPr="00BA3B6C">
              <w:rPr>
                <w:rFonts w:eastAsia="宋体"/>
                <w:sz w:val="20"/>
                <w:szCs w:val="20"/>
                <w:lang w:val="en-GB" w:eastAsia="ja-JP"/>
              </w:rPr>
              <w:t>Note: When N</w:t>
            </w:r>
            <w:r w:rsidRPr="00BA3B6C">
              <w:rPr>
                <w:rFonts w:eastAsia="宋体"/>
                <w:sz w:val="20"/>
                <w:szCs w:val="20"/>
                <w:vertAlign w:val="subscript"/>
                <w:lang w:val="en-GB" w:eastAsia="ja-JP"/>
              </w:rPr>
              <w:t>TRP</w:t>
            </w:r>
            <w:r w:rsidRPr="00BA3B6C">
              <w:rPr>
                <w:rFonts w:eastAsia="宋体"/>
                <w:sz w:val="20"/>
                <w:szCs w:val="20"/>
                <w:lang w:val="en-GB" w:eastAsia="ja-JP"/>
              </w:rPr>
              <w:t>=1 is configured, legacy O</w:t>
            </w:r>
            <w:r w:rsidRPr="00BA3B6C">
              <w:rPr>
                <w:rFonts w:eastAsia="宋体"/>
                <w:sz w:val="20"/>
                <w:szCs w:val="20"/>
                <w:vertAlign w:val="subscript"/>
                <w:lang w:val="en-GB" w:eastAsia="ja-JP"/>
              </w:rPr>
              <w:t>CPU</w:t>
            </w:r>
            <w:r w:rsidRPr="00BA3B6C">
              <w:rPr>
                <w:rFonts w:eastAsia="宋体"/>
                <w:sz w:val="20"/>
                <w:szCs w:val="20"/>
                <w:lang w:val="en-GB" w:eastAsia="ja-JP"/>
              </w:rPr>
              <w:t xml:space="preserve"> applies, i.e. O</w:t>
            </w:r>
            <w:r w:rsidRPr="00BA3B6C">
              <w:rPr>
                <w:rFonts w:eastAsia="宋体"/>
                <w:sz w:val="20"/>
                <w:szCs w:val="20"/>
                <w:vertAlign w:val="subscript"/>
                <w:lang w:val="en-GB" w:eastAsia="ja-JP"/>
              </w:rPr>
              <w:t>CPU</w:t>
            </w:r>
            <w:r w:rsidRPr="00BA3B6C">
              <w:rPr>
                <w:rFonts w:eastAsia="宋体"/>
                <w:sz w:val="20"/>
                <w:szCs w:val="20"/>
                <w:lang w:val="en-GB" w:eastAsia="ja-JP"/>
              </w:rPr>
              <w:t xml:space="preserve"> =1  </w:t>
            </w:r>
          </w:p>
          <w:p w14:paraId="16C003B7" w14:textId="53560B62" w:rsidR="00265F1A" w:rsidRPr="00BA3B6C" w:rsidRDefault="00265F1A" w:rsidP="00A62A2B">
            <w:pPr>
              <w:autoSpaceDE/>
              <w:autoSpaceDN/>
              <w:adjustRightInd/>
              <w:spacing w:before="0" w:after="0"/>
              <w:rPr>
                <w:rFonts w:eastAsia="Batang"/>
                <w:bCs/>
                <w:sz w:val="20"/>
                <w:szCs w:val="20"/>
                <w:highlight w:val="green"/>
                <w:lang w:val="en-GB"/>
              </w:rPr>
            </w:pPr>
            <w:r w:rsidRPr="00BA3B6C">
              <w:rPr>
                <w:rFonts w:eastAsia="Batang"/>
                <w:bCs/>
                <w:sz w:val="20"/>
                <w:szCs w:val="20"/>
                <w:highlight w:val="green"/>
                <w:lang w:val="en-GB"/>
              </w:rPr>
              <w:t>Agreement</w:t>
            </w:r>
            <w:r w:rsidR="007E4577" w:rsidRPr="00BA3B6C">
              <w:rPr>
                <w:rFonts w:eastAsia="Malgun Gothic"/>
                <w:sz w:val="20"/>
                <w:szCs w:val="20"/>
                <w:highlight w:val="green"/>
                <w:lang w:val="en-GB" w:eastAsia="ko-KR"/>
              </w:rPr>
              <w:t xml:space="preserve"> in RAN#113</w:t>
            </w:r>
          </w:p>
          <w:p w14:paraId="5F5B3B60" w14:textId="77777777" w:rsidR="00265F1A" w:rsidRPr="00BA3B6C" w:rsidRDefault="00265F1A" w:rsidP="00A62A2B">
            <w:pPr>
              <w:autoSpaceDE/>
              <w:autoSpaceDN/>
              <w:adjustRightInd/>
              <w:spacing w:before="0" w:after="0"/>
              <w:rPr>
                <w:rFonts w:eastAsia="Batang"/>
                <w:bCs/>
                <w:sz w:val="20"/>
                <w:szCs w:val="20"/>
                <w:lang w:val="en-GB"/>
              </w:rPr>
            </w:pPr>
            <w:r w:rsidRPr="00BA3B6C">
              <w:rPr>
                <w:rFonts w:eastAsia="Batang"/>
                <w:bCs/>
                <w:sz w:val="20"/>
                <w:szCs w:val="20"/>
                <w:lang w:val="en-GB"/>
              </w:rPr>
              <w:t>For the Rel-18 Type-II codebook refinement for CJT mTRP, regarding Z/Z’:</w:t>
            </w:r>
          </w:p>
          <w:p w14:paraId="4A01BF0C" w14:textId="77777777" w:rsidR="00265F1A" w:rsidRPr="00BA3B6C" w:rsidRDefault="00265F1A" w:rsidP="00A62A2B">
            <w:pPr>
              <w:numPr>
                <w:ilvl w:val="0"/>
                <w:numId w:val="22"/>
              </w:numPr>
              <w:autoSpaceDE/>
              <w:autoSpaceDN/>
              <w:adjustRightInd/>
              <w:snapToGrid/>
              <w:spacing w:before="0" w:after="0"/>
              <w:jc w:val="left"/>
              <w:rPr>
                <w:rFonts w:eastAsia="Batang"/>
                <w:bCs/>
                <w:sz w:val="20"/>
                <w:szCs w:val="20"/>
                <w:lang w:val="en-GB" w:eastAsia="x-none"/>
              </w:rPr>
            </w:pPr>
            <w:r w:rsidRPr="00BA3B6C">
              <w:rPr>
                <w:rFonts w:eastAsia="Batang"/>
                <w:bCs/>
                <w:sz w:val="20"/>
                <w:szCs w:val="20"/>
                <w:lang w:val="en-GB" w:eastAsia="x-none"/>
              </w:rPr>
              <w:t>For N</w:t>
            </w:r>
            <w:r w:rsidRPr="00BA3B6C">
              <w:rPr>
                <w:rFonts w:eastAsia="Batang"/>
                <w:bCs/>
                <w:sz w:val="20"/>
                <w:szCs w:val="20"/>
                <w:vertAlign w:val="subscript"/>
                <w:lang w:val="en-GB" w:eastAsia="x-none"/>
              </w:rPr>
              <w:t>TRP</w:t>
            </w:r>
            <w:r w:rsidRPr="00BA3B6C">
              <w:rPr>
                <w:rFonts w:eastAsia="Batang"/>
                <w:bCs/>
                <w:sz w:val="20"/>
                <w:szCs w:val="20"/>
                <w:lang w:val="en-GB" w:eastAsia="x-none"/>
              </w:rPr>
              <w:t>=1: reuse legacy Z/Z’ values</w:t>
            </w:r>
          </w:p>
          <w:p w14:paraId="400AFBC9" w14:textId="77777777" w:rsidR="00265F1A" w:rsidRPr="00BA3B6C" w:rsidRDefault="00265F1A" w:rsidP="00A62A2B">
            <w:pPr>
              <w:numPr>
                <w:ilvl w:val="0"/>
                <w:numId w:val="22"/>
              </w:numPr>
              <w:autoSpaceDE/>
              <w:autoSpaceDN/>
              <w:adjustRightInd/>
              <w:snapToGrid/>
              <w:spacing w:before="0" w:after="0"/>
              <w:jc w:val="left"/>
              <w:rPr>
                <w:rFonts w:eastAsia="Batang"/>
                <w:bCs/>
                <w:sz w:val="20"/>
                <w:szCs w:val="20"/>
                <w:lang w:val="en-GB" w:eastAsia="x-none"/>
              </w:rPr>
            </w:pPr>
            <w:r w:rsidRPr="00BA3B6C">
              <w:rPr>
                <w:rFonts w:eastAsia="Batang"/>
                <w:bCs/>
                <w:sz w:val="20"/>
                <w:szCs w:val="20"/>
                <w:lang w:val="en-GB" w:eastAsia="x-none"/>
              </w:rPr>
              <w:t>For N</w:t>
            </w:r>
            <w:r w:rsidRPr="00BA3B6C">
              <w:rPr>
                <w:rFonts w:eastAsia="Batang"/>
                <w:bCs/>
                <w:sz w:val="20"/>
                <w:szCs w:val="20"/>
                <w:vertAlign w:val="subscript"/>
                <w:lang w:val="en-GB" w:eastAsia="x-none"/>
              </w:rPr>
              <w:t>TRP</w:t>
            </w:r>
            <w:r w:rsidRPr="00BA3B6C">
              <w:rPr>
                <w:rFonts w:eastAsia="Batang"/>
                <w:bCs/>
                <w:sz w:val="20"/>
                <w:szCs w:val="20"/>
                <w:lang w:val="en-GB" w:eastAsia="x-none"/>
              </w:rPr>
              <w:t>&gt;1, introduce two UE capabilities:</w:t>
            </w:r>
          </w:p>
          <w:p w14:paraId="006A325A" w14:textId="77777777" w:rsidR="00265F1A" w:rsidRPr="00BA3B6C" w:rsidRDefault="00265F1A" w:rsidP="00A62A2B">
            <w:pPr>
              <w:numPr>
                <w:ilvl w:val="1"/>
                <w:numId w:val="22"/>
              </w:numPr>
              <w:autoSpaceDE/>
              <w:autoSpaceDN/>
              <w:adjustRightInd/>
              <w:snapToGrid/>
              <w:spacing w:before="0" w:after="0"/>
              <w:jc w:val="left"/>
              <w:rPr>
                <w:rFonts w:eastAsia="Batang"/>
                <w:bCs/>
                <w:sz w:val="20"/>
                <w:szCs w:val="20"/>
                <w:lang w:val="en-GB" w:eastAsia="x-none"/>
              </w:rPr>
            </w:pPr>
            <w:r w:rsidRPr="00BA3B6C">
              <w:rPr>
                <w:rFonts w:eastAsia="Batang"/>
                <w:bCs/>
                <w:sz w:val="20"/>
                <w:szCs w:val="20"/>
                <w:lang w:val="en-GB" w:eastAsia="x-none"/>
              </w:rPr>
              <w:t>Capability 1: Reuse legacy Z/Z’ values</w:t>
            </w:r>
          </w:p>
          <w:p w14:paraId="051A627E" w14:textId="77777777" w:rsidR="00265F1A" w:rsidRPr="00BA3B6C" w:rsidRDefault="00265F1A" w:rsidP="00A62A2B">
            <w:pPr>
              <w:numPr>
                <w:ilvl w:val="1"/>
                <w:numId w:val="22"/>
              </w:numPr>
              <w:autoSpaceDE/>
              <w:autoSpaceDN/>
              <w:adjustRightInd/>
              <w:snapToGrid/>
              <w:spacing w:before="0" w:after="0"/>
              <w:jc w:val="left"/>
              <w:rPr>
                <w:rFonts w:eastAsia="Batang"/>
                <w:bCs/>
                <w:sz w:val="20"/>
                <w:szCs w:val="20"/>
                <w:lang w:val="en-GB" w:eastAsia="x-none"/>
              </w:rPr>
            </w:pPr>
            <w:r w:rsidRPr="00BA3B6C">
              <w:rPr>
                <w:rFonts w:eastAsia="Batang"/>
                <w:bCs/>
                <w:sz w:val="20"/>
                <w:szCs w:val="20"/>
                <w:lang w:val="en-GB" w:eastAsia="x-none"/>
              </w:rPr>
              <w:t xml:space="preserve">Capability 2: Legacy Z/Z’ values + r  </w:t>
            </w:r>
          </w:p>
          <w:p w14:paraId="60412D4D" w14:textId="77777777" w:rsidR="00265F1A" w:rsidRPr="00BA3B6C" w:rsidRDefault="00265F1A" w:rsidP="00A62A2B">
            <w:pPr>
              <w:numPr>
                <w:ilvl w:val="2"/>
                <w:numId w:val="22"/>
              </w:numPr>
              <w:autoSpaceDE/>
              <w:autoSpaceDN/>
              <w:adjustRightInd/>
              <w:snapToGrid/>
              <w:spacing w:before="0" w:after="0"/>
              <w:jc w:val="left"/>
              <w:rPr>
                <w:rFonts w:eastAsia="Batang"/>
                <w:bCs/>
                <w:sz w:val="20"/>
                <w:szCs w:val="20"/>
                <w:lang w:val="en-GB" w:eastAsia="x-none"/>
              </w:rPr>
            </w:pPr>
            <w:r w:rsidRPr="00BA3B6C">
              <w:rPr>
                <w:rFonts w:eastAsia="Batang"/>
                <w:bCs/>
                <w:sz w:val="20"/>
                <w:szCs w:val="20"/>
                <w:lang w:val="en-GB" w:eastAsia="x-none"/>
              </w:rPr>
              <w:t xml:space="preserve">The value(s) of r&gt;0 </w:t>
            </w:r>
            <w:r w:rsidRPr="00BA3B6C">
              <w:rPr>
                <w:rFonts w:eastAsia="Batang"/>
                <w:bCs/>
                <w:sz w:val="20"/>
                <w:szCs w:val="20"/>
                <w:u w:val="single"/>
                <w:lang w:val="en-GB" w:eastAsia="x-none"/>
              </w:rPr>
              <w:t>can</w:t>
            </w:r>
            <w:r w:rsidRPr="00BA3B6C">
              <w:rPr>
                <w:rFonts w:eastAsia="Batang"/>
                <w:bCs/>
                <w:sz w:val="20"/>
                <w:szCs w:val="20"/>
                <w:lang w:val="en-GB" w:eastAsia="x-none"/>
              </w:rPr>
              <w:t xml:space="preserve"> depend on the configured N</w:t>
            </w:r>
            <w:r w:rsidRPr="00BA3B6C">
              <w:rPr>
                <w:rFonts w:eastAsia="Batang"/>
                <w:bCs/>
                <w:sz w:val="20"/>
                <w:szCs w:val="20"/>
                <w:vertAlign w:val="subscript"/>
                <w:lang w:val="en-GB" w:eastAsia="x-none"/>
              </w:rPr>
              <w:t>TRP</w:t>
            </w:r>
            <w:r w:rsidRPr="00BA3B6C">
              <w:rPr>
                <w:rFonts w:eastAsia="Batang"/>
                <w:bCs/>
                <w:sz w:val="20"/>
                <w:szCs w:val="20"/>
                <w:lang w:val="en-GB" w:eastAsia="x-none"/>
              </w:rPr>
              <w:t xml:space="preserve"> value</w:t>
            </w:r>
          </w:p>
          <w:p w14:paraId="3F73CAC8" w14:textId="77777777" w:rsidR="00265F1A" w:rsidRPr="00BA3B6C" w:rsidRDefault="00265F1A" w:rsidP="00A62A2B">
            <w:pPr>
              <w:numPr>
                <w:ilvl w:val="2"/>
                <w:numId w:val="22"/>
              </w:numPr>
              <w:autoSpaceDE/>
              <w:autoSpaceDN/>
              <w:adjustRightInd/>
              <w:snapToGrid/>
              <w:spacing w:before="0" w:after="0"/>
              <w:jc w:val="left"/>
              <w:rPr>
                <w:rFonts w:eastAsia="Batang"/>
                <w:bCs/>
                <w:sz w:val="20"/>
                <w:szCs w:val="20"/>
                <w:lang w:val="en-GB" w:eastAsia="x-none"/>
              </w:rPr>
            </w:pPr>
            <w:r w:rsidRPr="00BA3B6C">
              <w:rPr>
                <w:rFonts w:eastAsia="Batang"/>
                <w:bCs/>
                <w:sz w:val="20"/>
                <w:szCs w:val="20"/>
                <w:lang w:val="en-GB" w:eastAsia="x-none"/>
              </w:rPr>
              <w:t>FFS: exact value(s) of r</w:t>
            </w:r>
          </w:p>
          <w:p w14:paraId="09075194" w14:textId="77777777" w:rsidR="00265F1A" w:rsidRPr="00BA3B6C" w:rsidRDefault="00265F1A" w:rsidP="00A62A2B">
            <w:pPr>
              <w:autoSpaceDE/>
              <w:autoSpaceDN/>
              <w:adjustRightInd/>
              <w:spacing w:before="0" w:after="0"/>
              <w:rPr>
                <w:rFonts w:eastAsia="Batang"/>
                <w:bCs/>
                <w:sz w:val="20"/>
                <w:szCs w:val="20"/>
                <w:lang w:val="en-GB"/>
              </w:rPr>
            </w:pPr>
            <w:r w:rsidRPr="00BA3B6C">
              <w:rPr>
                <w:rFonts w:eastAsia="Batang"/>
                <w:bCs/>
                <w:sz w:val="20"/>
                <w:szCs w:val="20"/>
                <w:lang w:val="en-GB"/>
              </w:rPr>
              <w:t>Note: Since this pertains Type-II, the relevant values are Z2/Z2’</w:t>
            </w:r>
          </w:p>
          <w:p w14:paraId="5B56DADD" w14:textId="18114E80" w:rsidR="00AC2AEC" w:rsidRPr="00BA3B6C" w:rsidRDefault="00AC2AEC" w:rsidP="00AC2AEC">
            <w:pPr>
              <w:suppressAutoHyphens/>
              <w:autoSpaceDE/>
              <w:autoSpaceDN/>
              <w:adjustRightInd/>
              <w:spacing w:before="0" w:after="0"/>
              <w:rPr>
                <w:rFonts w:eastAsia="Batang"/>
                <w:b/>
                <w:bCs/>
                <w:sz w:val="20"/>
                <w:szCs w:val="20"/>
                <w:highlight w:val="green"/>
                <w:lang w:val="en-GB"/>
              </w:rPr>
            </w:pPr>
            <w:r w:rsidRPr="00BA3B6C">
              <w:rPr>
                <w:rFonts w:eastAsia="Batang"/>
                <w:b/>
                <w:bCs/>
                <w:sz w:val="20"/>
                <w:szCs w:val="20"/>
                <w:highlight w:val="green"/>
                <w:lang w:val="en-GB"/>
              </w:rPr>
              <w:t>Agreement in RAN1#114</w:t>
            </w:r>
          </w:p>
          <w:p w14:paraId="2E1731B1" w14:textId="77777777" w:rsidR="00AC2AEC" w:rsidRPr="00BA3B6C" w:rsidRDefault="00AC2AEC" w:rsidP="00AC2AEC">
            <w:pPr>
              <w:autoSpaceDE/>
              <w:autoSpaceDN/>
              <w:adjustRightInd/>
              <w:spacing w:before="0" w:after="0"/>
              <w:jc w:val="left"/>
              <w:rPr>
                <w:rFonts w:eastAsia="Batang"/>
                <w:sz w:val="20"/>
                <w:szCs w:val="20"/>
                <w:lang w:val="en-GB"/>
              </w:rPr>
            </w:pPr>
            <w:r w:rsidRPr="00BA3B6C">
              <w:rPr>
                <w:rFonts w:eastAsia="Batang"/>
                <w:sz w:val="20"/>
                <w:szCs w:val="20"/>
                <w:lang w:val="en-GB"/>
              </w:rPr>
              <w:t xml:space="preserve">For the Rel-18 Type-II codebook refinement for CJT mTRP, regarding Z/Z’ for Capability 2 when </w:t>
            </w:r>
            <w:r w:rsidRPr="00BA3B6C">
              <w:rPr>
                <w:rFonts w:eastAsia="Batang"/>
                <w:bCs/>
                <w:sz w:val="20"/>
                <w:szCs w:val="20"/>
                <w:lang w:val="en-GB" w:eastAsia="x-none"/>
              </w:rPr>
              <w:t>N</w:t>
            </w:r>
            <w:r w:rsidRPr="00BA3B6C">
              <w:rPr>
                <w:rFonts w:eastAsia="Batang"/>
                <w:bCs/>
                <w:sz w:val="20"/>
                <w:szCs w:val="20"/>
                <w:vertAlign w:val="subscript"/>
                <w:lang w:val="en-GB" w:eastAsia="x-none"/>
              </w:rPr>
              <w:t>TRP</w:t>
            </w:r>
            <w:r w:rsidRPr="00BA3B6C">
              <w:rPr>
                <w:rFonts w:eastAsia="Batang"/>
                <w:bCs/>
                <w:sz w:val="20"/>
                <w:szCs w:val="20"/>
                <w:lang w:val="en-GB" w:eastAsia="x-none"/>
              </w:rPr>
              <w:t xml:space="preserve">&gt;1, </w:t>
            </w:r>
            <w:r w:rsidRPr="00BA3B6C">
              <w:rPr>
                <w:rFonts w:eastAsia="Batang"/>
                <w:sz w:val="20"/>
                <w:szCs w:val="20"/>
                <w:lang w:val="en-GB"/>
              </w:rPr>
              <w:t>r=legacy Z2’</w:t>
            </w:r>
          </w:p>
          <w:p w14:paraId="35315D9A" w14:textId="46CAB46D" w:rsidR="00AC2AEC" w:rsidRPr="00BA3B6C" w:rsidRDefault="00AC2AEC" w:rsidP="00AC2AEC">
            <w:pPr>
              <w:autoSpaceDE/>
              <w:autoSpaceDN/>
              <w:adjustRightInd/>
              <w:spacing w:before="0" w:after="0"/>
              <w:jc w:val="left"/>
              <w:rPr>
                <w:rFonts w:eastAsia="Batang"/>
                <w:sz w:val="20"/>
                <w:szCs w:val="20"/>
                <w:highlight w:val="green"/>
                <w:lang w:val="en-GB"/>
              </w:rPr>
            </w:pPr>
            <w:r w:rsidRPr="00BA3B6C">
              <w:rPr>
                <w:rFonts w:eastAsia="Batang"/>
                <w:b/>
                <w:sz w:val="20"/>
                <w:szCs w:val="20"/>
                <w:highlight w:val="green"/>
                <w:lang w:val="en-GB"/>
              </w:rPr>
              <w:t>Agreement in RAN1#114</w:t>
            </w:r>
          </w:p>
          <w:p w14:paraId="41E09F55" w14:textId="77777777" w:rsidR="00AC2AEC" w:rsidRPr="00BA3B6C" w:rsidRDefault="00AC2AEC" w:rsidP="00AC2AEC">
            <w:pPr>
              <w:autoSpaceDE/>
              <w:autoSpaceDN/>
              <w:adjustRightInd/>
              <w:spacing w:before="0" w:after="0"/>
              <w:jc w:val="left"/>
              <w:rPr>
                <w:rFonts w:eastAsia="Batang"/>
                <w:strike/>
                <w:color w:val="FF0000"/>
                <w:sz w:val="20"/>
                <w:szCs w:val="20"/>
                <w:lang w:val="en-GB"/>
              </w:rPr>
            </w:pPr>
            <w:r w:rsidRPr="00BA3B6C">
              <w:rPr>
                <w:rFonts w:eastAsia="Batang"/>
                <w:sz w:val="20"/>
                <w:szCs w:val="20"/>
                <w:lang w:val="en-GB"/>
              </w:rPr>
              <w:t xml:space="preserve">For the Rel-18 Type-II codebook refinement for CJT mTRP, regarding the CPU occupation, </w:t>
            </w:r>
          </w:p>
          <w:p w14:paraId="58373325" w14:textId="68B37A7A" w:rsidR="00AC2AEC" w:rsidRPr="00BA3B6C" w:rsidRDefault="00AC2AEC" w:rsidP="00AC2AEC">
            <w:pPr>
              <w:numPr>
                <w:ilvl w:val="0"/>
                <w:numId w:val="28"/>
              </w:numPr>
              <w:autoSpaceDE/>
              <w:autoSpaceDN/>
              <w:adjustRightInd/>
              <w:snapToGrid/>
              <w:spacing w:before="0" w:after="0"/>
              <w:jc w:val="left"/>
              <w:rPr>
                <w:rFonts w:eastAsia="Batang"/>
                <w:bCs/>
                <w:sz w:val="20"/>
                <w:szCs w:val="20"/>
                <w:lang w:val="en-GB"/>
              </w:rPr>
            </w:pPr>
            <w:r w:rsidRPr="00BA3B6C">
              <w:rPr>
                <w:rFonts w:eastAsia="Batang"/>
                <w:sz w:val="20"/>
                <w:szCs w:val="20"/>
                <w:lang w:val="en-GB" w:eastAsia="x-none"/>
              </w:rPr>
              <w:t>X is a “common value” and not dependent on N</w:t>
            </w:r>
            <w:r w:rsidRPr="00BA3B6C">
              <w:rPr>
                <w:rFonts w:eastAsia="Batang"/>
                <w:sz w:val="20"/>
                <w:szCs w:val="20"/>
                <w:vertAlign w:val="subscript"/>
                <w:lang w:val="en-GB" w:eastAsia="x-none"/>
              </w:rPr>
              <w:t>TRP</w:t>
            </w:r>
            <w:r w:rsidRPr="00BA3B6C">
              <w:rPr>
                <w:rFonts w:eastAsia="Batang"/>
                <w:sz w:val="20"/>
                <w:szCs w:val="20"/>
                <w:lang w:val="en-GB" w:eastAsia="x-none"/>
              </w:rPr>
              <w:t xml:space="preserve"> or any other parameter value, reported by the UE from a set of candidate values {1, 1.5, 2} according to UE capability</w:t>
            </w:r>
          </w:p>
        </w:tc>
      </w:tr>
    </w:tbl>
    <w:p w14:paraId="3FBC158F" w14:textId="27101E0D" w:rsidR="00265F1A" w:rsidRPr="00BA3B6C" w:rsidRDefault="00265F1A" w:rsidP="00265F1A">
      <w:pPr>
        <w:rPr>
          <w:lang w:eastAsia="zh-CN"/>
        </w:rPr>
      </w:pPr>
      <w:r w:rsidRPr="00BA3B6C">
        <w:rPr>
          <w:lang w:eastAsia="zh-CN"/>
        </w:rPr>
        <w:t>Based on the agreement</w:t>
      </w:r>
      <w:r w:rsidR="00AC2AEC" w:rsidRPr="00BA3B6C">
        <w:rPr>
          <w:lang w:eastAsia="zh-CN"/>
        </w:rPr>
        <w:t>s</w:t>
      </w:r>
      <w:r w:rsidR="007A3085" w:rsidRPr="00BA3B6C">
        <w:rPr>
          <w:lang w:eastAsia="zh-CN"/>
        </w:rPr>
        <w:t xml:space="preserve"> in AI 9.1.2</w:t>
      </w:r>
      <w:r w:rsidRPr="00BA3B6C">
        <w:rPr>
          <w:lang w:eastAsia="zh-CN"/>
        </w:rPr>
        <w:t>, when</w:t>
      </w:r>
      <w:r w:rsidRPr="00BA3B6C">
        <w:rPr>
          <w:rFonts w:eastAsia="宋体"/>
          <w:lang w:val="en-GB" w:eastAsia="ja-JP"/>
        </w:rPr>
        <w:t xml:space="preserve"> N</w:t>
      </w:r>
      <w:r w:rsidRPr="00BA3B6C">
        <w:rPr>
          <w:rFonts w:eastAsia="宋体"/>
          <w:vertAlign w:val="subscript"/>
          <w:lang w:val="en-GB" w:eastAsia="ja-JP"/>
        </w:rPr>
        <w:t>TRP</w:t>
      </w:r>
      <w:r w:rsidRPr="00BA3B6C">
        <w:rPr>
          <w:rFonts w:eastAsia="宋体"/>
          <w:lang w:val="en-GB" w:eastAsia="ja-JP"/>
        </w:rPr>
        <w:t xml:space="preserve">&gt;1, </w:t>
      </w:r>
      <w:r w:rsidRPr="00BA3B6C">
        <w:rPr>
          <w:lang w:eastAsia="zh-CN"/>
        </w:rPr>
        <w:t>the scaling factor X for counting the number of CPUs and</w:t>
      </w:r>
      <w:r w:rsidRPr="00BA3B6C">
        <w:rPr>
          <w:rFonts w:eastAsia="Batang"/>
          <w:bCs/>
          <w:lang w:val="en-GB" w:eastAsia="x-none"/>
        </w:rPr>
        <w:t xml:space="preserve"> the CSI computation time Z/Z’ are both based on UE capability. Therefore, we think it is straightforward to introduce two new FGs.</w:t>
      </w:r>
    </w:p>
    <w:p w14:paraId="2D93D66F" w14:textId="33BF1237" w:rsidR="00265F1A" w:rsidRPr="00BA3B6C" w:rsidRDefault="00265F1A" w:rsidP="00265F1A">
      <w:pPr>
        <w:rPr>
          <w:b/>
          <w:i/>
          <w:lang w:eastAsia="zh-CN"/>
        </w:rPr>
      </w:pPr>
      <w:r w:rsidRPr="00BA3B6C">
        <w:rPr>
          <w:b/>
          <w:i/>
          <w:lang w:eastAsia="zh-CN"/>
        </w:rPr>
        <w:t>Proposal</w:t>
      </w:r>
      <w:r w:rsidR="00DD383A">
        <w:rPr>
          <w:b/>
          <w:i/>
          <w:lang w:eastAsia="zh-CN"/>
        </w:rPr>
        <w:t xml:space="preserve"> 9</w:t>
      </w:r>
      <w:r w:rsidRPr="00BA3B6C">
        <w:rPr>
          <w:b/>
          <w:i/>
          <w:lang w:eastAsia="zh-CN"/>
        </w:rPr>
        <w:t xml:space="preserve">: Suggest to add two new FGs as follows: </w:t>
      </w:r>
    </w:p>
    <w:p w14:paraId="1B961EBE" w14:textId="77777777" w:rsidR="00265F1A" w:rsidRPr="00BA3B6C" w:rsidRDefault="00265F1A" w:rsidP="00265F1A">
      <w:pPr>
        <w:pStyle w:val="af2"/>
        <w:numPr>
          <w:ilvl w:val="0"/>
          <w:numId w:val="18"/>
        </w:numPr>
        <w:ind w:firstLineChars="0"/>
        <w:rPr>
          <w:b/>
          <w:i/>
          <w:lang w:eastAsia="zh-CN"/>
        </w:rPr>
      </w:pPr>
      <w:r w:rsidRPr="00BA3B6C">
        <w:rPr>
          <w:b/>
          <w:i/>
          <w:lang w:eastAsia="zh-CN"/>
        </w:rPr>
        <w:t>Scaling factor for counting the number of CPUs occupied by a CJT type-II codebook</w:t>
      </w:r>
    </w:p>
    <w:p w14:paraId="7663D5DD" w14:textId="32505C85" w:rsidR="00265F1A" w:rsidRPr="00BA3B6C" w:rsidRDefault="00265F1A" w:rsidP="00540CF5">
      <w:pPr>
        <w:pStyle w:val="af2"/>
        <w:numPr>
          <w:ilvl w:val="0"/>
          <w:numId w:val="18"/>
        </w:numPr>
        <w:ind w:firstLineChars="0"/>
      </w:pPr>
      <w:r w:rsidRPr="00BA3B6C">
        <w:rPr>
          <w:b/>
          <w:i/>
          <w:lang w:eastAsia="zh-CN"/>
        </w:rPr>
        <w:t>CSI computation time for CJT type-II codebook</w:t>
      </w:r>
    </w:p>
    <w:p w14:paraId="6F108435" w14:textId="77777777" w:rsidR="00265F1A" w:rsidRPr="00BA3B6C" w:rsidRDefault="00265F1A" w:rsidP="00265F1A"/>
    <w:p w14:paraId="7A010AA7" w14:textId="33722E80" w:rsidR="00265F1A" w:rsidRPr="00BA3B6C" w:rsidRDefault="00AC2AEC" w:rsidP="00265F1A">
      <w:pPr>
        <w:rPr>
          <w:lang w:eastAsia="zh-CN"/>
        </w:rPr>
      </w:pPr>
      <w:r w:rsidRPr="00BA3B6C">
        <w:rPr>
          <w:lang w:eastAsia="zh-CN"/>
        </w:rPr>
        <w:t>In AI 9.1.2</w:t>
      </w:r>
      <w:r w:rsidR="00265F1A" w:rsidRPr="00BA3B6C">
        <w:rPr>
          <w:lang w:eastAsia="zh-CN"/>
        </w:rPr>
        <w:t>, RAN1 has achieved the following agreement</w:t>
      </w:r>
      <w:r w:rsidRPr="00BA3B6C">
        <w:rPr>
          <w:lang w:eastAsia="zh-CN"/>
        </w:rPr>
        <w:t>s</w:t>
      </w:r>
      <w:r w:rsidR="00265F1A" w:rsidRPr="00BA3B6C">
        <w:rPr>
          <w:lang w:eastAsia="zh-CN"/>
        </w:rPr>
        <w:t xml:space="preserve"> on how to count the number of CPUs</w:t>
      </w:r>
      <w:r w:rsidRPr="00BA3B6C">
        <w:rPr>
          <w:lang w:eastAsia="zh-CN"/>
        </w:rPr>
        <w:t xml:space="preserve"> and </w:t>
      </w:r>
      <w:r w:rsidRPr="00BA3B6C">
        <w:rPr>
          <w:rFonts w:eastAsia="Batang"/>
          <w:bCs/>
          <w:lang w:val="en-GB" w:eastAsia="x-none"/>
        </w:rPr>
        <w:t>the CSI computation time</w:t>
      </w:r>
      <w:r w:rsidR="00265F1A" w:rsidRPr="00BA3B6C">
        <w:rPr>
          <w:lang w:eastAsia="zh-CN"/>
        </w:rPr>
        <w:t xml:space="preserve"> for </w:t>
      </w:r>
      <w:r w:rsidR="00265F1A" w:rsidRPr="00BA3B6C">
        <w:rPr>
          <w:rFonts w:eastAsia="宋体"/>
          <w:color w:val="000000"/>
          <w:lang w:val="en-GB" w:eastAsia="zh-CN"/>
        </w:rPr>
        <w:t>doppler codebook</w:t>
      </w:r>
      <w:r w:rsidR="00265F1A" w:rsidRPr="00BA3B6C">
        <w:rPr>
          <w:lang w:eastAsia="zh-CN"/>
        </w:rPr>
        <w:t xml:space="preserve">. </w:t>
      </w:r>
    </w:p>
    <w:tbl>
      <w:tblPr>
        <w:tblStyle w:val="ad"/>
        <w:tblW w:w="0" w:type="auto"/>
        <w:tblLook w:val="04A0" w:firstRow="1" w:lastRow="0" w:firstColumn="1" w:lastColumn="0" w:noHBand="0" w:noVBand="1"/>
      </w:tblPr>
      <w:tblGrid>
        <w:gridCol w:w="15384"/>
      </w:tblGrid>
      <w:tr w:rsidR="00265F1A" w:rsidRPr="00BA3B6C" w14:paraId="5E715430" w14:textId="77777777" w:rsidTr="00A62A2B">
        <w:tc>
          <w:tcPr>
            <w:tcW w:w="15384" w:type="dxa"/>
          </w:tcPr>
          <w:p w14:paraId="1502AAAC" w14:textId="5ACCCD98" w:rsidR="00265F1A" w:rsidRPr="00BA3B6C" w:rsidRDefault="00265F1A" w:rsidP="00A62A2B">
            <w:pPr>
              <w:autoSpaceDE/>
              <w:autoSpaceDN/>
              <w:adjustRightInd/>
              <w:spacing w:before="0" w:after="0"/>
              <w:rPr>
                <w:rFonts w:eastAsia="Batang"/>
                <w:bCs/>
                <w:sz w:val="20"/>
                <w:szCs w:val="20"/>
                <w:highlight w:val="green"/>
                <w:lang w:val="en-GB"/>
              </w:rPr>
            </w:pPr>
            <w:r w:rsidRPr="00BA3B6C">
              <w:rPr>
                <w:rFonts w:eastAsia="Batang"/>
                <w:bCs/>
                <w:sz w:val="20"/>
                <w:szCs w:val="20"/>
                <w:highlight w:val="green"/>
                <w:lang w:val="en-GB"/>
              </w:rPr>
              <w:t>Agreement</w:t>
            </w:r>
            <w:r w:rsidR="007E4577" w:rsidRPr="00BA3B6C">
              <w:rPr>
                <w:rFonts w:eastAsia="Malgun Gothic"/>
                <w:sz w:val="20"/>
                <w:szCs w:val="20"/>
                <w:highlight w:val="green"/>
                <w:lang w:val="en-GB" w:eastAsia="ko-KR"/>
              </w:rPr>
              <w:t xml:space="preserve"> in RAN#113</w:t>
            </w:r>
          </w:p>
          <w:p w14:paraId="225A41A8" w14:textId="77777777" w:rsidR="00265F1A" w:rsidRPr="00BA3B6C" w:rsidRDefault="00265F1A" w:rsidP="00A62A2B">
            <w:pPr>
              <w:autoSpaceDE/>
              <w:autoSpaceDN/>
              <w:adjustRightInd/>
              <w:snapToGrid/>
              <w:spacing w:before="0" w:after="0"/>
              <w:jc w:val="left"/>
              <w:rPr>
                <w:rFonts w:eastAsia="Batang"/>
                <w:i/>
                <w:iCs/>
                <w:sz w:val="20"/>
                <w:szCs w:val="24"/>
                <w:lang w:val="en-GB"/>
              </w:rPr>
            </w:pPr>
            <w:r w:rsidRPr="00BA3B6C">
              <w:rPr>
                <w:rFonts w:eastAsia="Batang"/>
                <w:i/>
                <w:iCs/>
                <w:sz w:val="20"/>
                <w:szCs w:val="24"/>
                <w:lang w:val="en-GB"/>
              </w:rPr>
              <w:t>Previous agreement is revised as follows</w:t>
            </w:r>
          </w:p>
          <w:p w14:paraId="7B959435" w14:textId="77777777" w:rsidR="00265F1A" w:rsidRPr="00BA3B6C" w:rsidRDefault="00265F1A" w:rsidP="00A62A2B">
            <w:pPr>
              <w:autoSpaceDE/>
              <w:autoSpaceDN/>
              <w:adjustRightInd/>
              <w:spacing w:before="0" w:after="0"/>
              <w:jc w:val="left"/>
              <w:rPr>
                <w:rFonts w:eastAsia="Batang"/>
                <w:sz w:val="20"/>
                <w:szCs w:val="24"/>
                <w:lang w:val="en-GB"/>
              </w:rPr>
            </w:pPr>
            <w:r w:rsidRPr="00BA3B6C">
              <w:rPr>
                <w:rFonts w:eastAsia="Batang"/>
                <w:sz w:val="20"/>
                <w:szCs w:val="24"/>
                <w:lang w:val="en-GB"/>
              </w:rPr>
              <w:t>For the Rel-18 Type-II codebook refinement for high/medium velocities, regarding the CPU occupation: O</w:t>
            </w:r>
            <w:r w:rsidRPr="00BA3B6C">
              <w:rPr>
                <w:rFonts w:eastAsia="Batang"/>
                <w:sz w:val="20"/>
                <w:szCs w:val="24"/>
                <w:vertAlign w:val="subscript"/>
                <w:lang w:val="en-GB"/>
              </w:rPr>
              <w:t>CPU</w:t>
            </w:r>
            <w:r w:rsidRPr="00BA3B6C">
              <w:rPr>
                <w:rFonts w:eastAsia="Batang"/>
                <w:sz w:val="20"/>
                <w:szCs w:val="24"/>
                <w:lang w:val="en-GB"/>
              </w:rPr>
              <w:t xml:space="preserve"> = Y.N</w:t>
            </w:r>
            <w:r w:rsidRPr="00BA3B6C">
              <w:rPr>
                <w:rFonts w:eastAsia="Batang"/>
                <w:sz w:val="20"/>
                <w:szCs w:val="24"/>
                <w:vertAlign w:val="subscript"/>
                <w:lang w:val="en-GB"/>
              </w:rPr>
              <w:t xml:space="preserve">4 </w:t>
            </w:r>
            <w:r w:rsidRPr="00BA3B6C">
              <w:rPr>
                <w:rFonts w:eastAsia="Batang"/>
                <w:strike/>
                <w:color w:val="FF0000"/>
                <w:sz w:val="20"/>
                <w:szCs w:val="24"/>
                <w:lang w:val="en-GB"/>
              </w:rPr>
              <w:t>[+4]</w:t>
            </w:r>
            <w:r w:rsidRPr="00BA3B6C">
              <w:rPr>
                <w:rFonts w:eastAsia="Batang"/>
                <w:sz w:val="20"/>
                <w:szCs w:val="24"/>
                <w:lang w:val="en-GB"/>
              </w:rPr>
              <w:t xml:space="preserve"> when P/SP-CSI-RS is configured for CMR, or  O</w:t>
            </w:r>
            <w:r w:rsidRPr="00BA3B6C">
              <w:rPr>
                <w:rFonts w:eastAsia="Batang"/>
                <w:sz w:val="20"/>
                <w:szCs w:val="24"/>
                <w:vertAlign w:val="subscript"/>
                <w:lang w:val="en-GB"/>
              </w:rPr>
              <w:t>CPU</w:t>
            </w:r>
            <w:r w:rsidRPr="00BA3B6C">
              <w:rPr>
                <w:rFonts w:eastAsia="Batang"/>
                <w:sz w:val="20"/>
                <w:szCs w:val="24"/>
                <w:lang w:val="en-GB"/>
              </w:rPr>
              <w:t xml:space="preserve"> = Y.K</w:t>
            </w:r>
            <w:r w:rsidRPr="00BA3B6C">
              <w:rPr>
                <w:rFonts w:eastAsia="Batang"/>
                <w:sz w:val="20"/>
                <w:szCs w:val="24"/>
                <w:vertAlign w:val="subscript"/>
                <w:lang w:val="en-GB"/>
              </w:rPr>
              <w:t xml:space="preserve"> </w:t>
            </w:r>
            <w:r w:rsidRPr="00BA3B6C">
              <w:rPr>
                <w:rFonts w:eastAsia="Batang"/>
                <w:sz w:val="20"/>
                <w:szCs w:val="24"/>
                <w:lang w:val="en-GB"/>
              </w:rPr>
              <w:t xml:space="preserve"> when AP-CSI-RS is configured for CMR</w:t>
            </w:r>
          </w:p>
          <w:p w14:paraId="3463AEB7" w14:textId="77777777" w:rsidR="00265F1A" w:rsidRPr="00BA3B6C" w:rsidRDefault="00265F1A" w:rsidP="00265F1A">
            <w:pPr>
              <w:numPr>
                <w:ilvl w:val="0"/>
                <w:numId w:val="24"/>
              </w:numPr>
              <w:autoSpaceDE/>
              <w:autoSpaceDN/>
              <w:adjustRightInd/>
              <w:snapToGrid/>
              <w:spacing w:before="0" w:after="0"/>
              <w:contextualSpacing/>
              <w:jc w:val="left"/>
              <w:rPr>
                <w:rFonts w:eastAsia="Batang"/>
                <w:sz w:val="20"/>
                <w:szCs w:val="24"/>
                <w:lang w:val="en-GB" w:eastAsia="x-none"/>
              </w:rPr>
            </w:pPr>
            <w:r w:rsidRPr="00BA3B6C">
              <w:rPr>
                <w:rFonts w:eastAsia="Batang"/>
                <w:sz w:val="20"/>
                <w:szCs w:val="24"/>
                <w:lang w:val="en-GB" w:eastAsia="x-none"/>
              </w:rPr>
              <w:t xml:space="preserve">Y≥1 is defined based on UE capabilities and determined by the UE, and can be different between P/SP-CSI-RS and AP-CSI-RS. </w:t>
            </w:r>
          </w:p>
          <w:p w14:paraId="6F3266E3" w14:textId="77777777" w:rsidR="00265F1A" w:rsidRPr="00BA3B6C" w:rsidRDefault="00265F1A" w:rsidP="00265F1A">
            <w:pPr>
              <w:numPr>
                <w:ilvl w:val="0"/>
                <w:numId w:val="24"/>
              </w:numPr>
              <w:autoSpaceDE/>
              <w:autoSpaceDN/>
              <w:adjustRightInd/>
              <w:snapToGrid/>
              <w:spacing w:before="0" w:after="0"/>
              <w:contextualSpacing/>
              <w:jc w:val="left"/>
              <w:rPr>
                <w:rFonts w:eastAsia="Batang"/>
                <w:sz w:val="20"/>
                <w:szCs w:val="24"/>
                <w:lang w:val="en-GB" w:eastAsia="x-none"/>
              </w:rPr>
            </w:pPr>
            <w:r w:rsidRPr="00BA3B6C">
              <w:rPr>
                <w:rFonts w:eastAsia="Batang"/>
                <w:sz w:val="20"/>
                <w:szCs w:val="24"/>
                <w:lang w:val="en-GB" w:eastAsia="x-none"/>
              </w:rPr>
              <w:lastRenderedPageBreak/>
              <w:t>FFS: Whether the supported value(s) of Y can depend on codebook parameter values</w:t>
            </w:r>
          </w:p>
          <w:p w14:paraId="7BA20C72" w14:textId="77777777" w:rsidR="00265F1A" w:rsidRPr="00BA3B6C" w:rsidRDefault="00265F1A" w:rsidP="00265F1A">
            <w:pPr>
              <w:numPr>
                <w:ilvl w:val="0"/>
                <w:numId w:val="24"/>
              </w:numPr>
              <w:autoSpaceDE/>
              <w:autoSpaceDN/>
              <w:adjustRightInd/>
              <w:snapToGrid/>
              <w:spacing w:before="0" w:after="0"/>
              <w:contextualSpacing/>
              <w:jc w:val="left"/>
              <w:rPr>
                <w:rFonts w:eastAsia="Batang"/>
                <w:sz w:val="20"/>
                <w:szCs w:val="24"/>
                <w:lang w:val="en-GB" w:eastAsia="x-none"/>
              </w:rPr>
            </w:pPr>
            <w:r w:rsidRPr="00BA3B6C">
              <w:rPr>
                <w:rFonts w:eastAsia="Batang"/>
                <w:sz w:val="20"/>
                <w:szCs w:val="24"/>
                <w:lang w:val="en-GB" w:eastAsia="x-none"/>
              </w:rPr>
              <w:t>The legacy specification on CPU pools is fully reused</w:t>
            </w:r>
          </w:p>
          <w:p w14:paraId="12C46688" w14:textId="77777777" w:rsidR="00265F1A" w:rsidRPr="00BA3B6C" w:rsidRDefault="00265F1A" w:rsidP="00265F1A">
            <w:pPr>
              <w:numPr>
                <w:ilvl w:val="0"/>
                <w:numId w:val="24"/>
              </w:numPr>
              <w:autoSpaceDE/>
              <w:autoSpaceDN/>
              <w:adjustRightInd/>
              <w:snapToGrid/>
              <w:spacing w:before="0" w:after="0"/>
              <w:contextualSpacing/>
              <w:jc w:val="left"/>
              <w:rPr>
                <w:rFonts w:eastAsia="Batang"/>
                <w:color w:val="FF0000"/>
                <w:sz w:val="20"/>
                <w:szCs w:val="24"/>
                <w:lang w:val="en-GB" w:eastAsia="x-none"/>
              </w:rPr>
            </w:pPr>
            <w:r w:rsidRPr="00BA3B6C">
              <w:rPr>
                <w:rFonts w:eastAsia="Batang"/>
                <w:color w:val="FF0000"/>
                <w:sz w:val="20"/>
                <w:szCs w:val="24"/>
                <w:lang w:val="en-GB" w:eastAsia="x-none"/>
              </w:rPr>
              <w:t>When N</w:t>
            </w:r>
            <w:r w:rsidRPr="00BA3B6C">
              <w:rPr>
                <w:rFonts w:eastAsia="Batang"/>
                <w:color w:val="FF0000"/>
                <w:sz w:val="20"/>
                <w:szCs w:val="24"/>
                <w:vertAlign w:val="subscript"/>
                <w:lang w:val="en-GB" w:eastAsia="x-none"/>
              </w:rPr>
              <w:t>4</w:t>
            </w:r>
            <w:r w:rsidRPr="00BA3B6C">
              <w:rPr>
                <w:rFonts w:eastAsia="Batang"/>
                <w:color w:val="FF0000"/>
                <w:sz w:val="20"/>
                <w:szCs w:val="24"/>
                <w:lang w:val="en-GB" w:eastAsia="x-none"/>
              </w:rPr>
              <w:t>=1, O</w:t>
            </w:r>
            <w:r w:rsidRPr="00BA3B6C">
              <w:rPr>
                <w:rFonts w:eastAsia="Batang"/>
                <w:color w:val="FF0000"/>
                <w:sz w:val="20"/>
                <w:szCs w:val="24"/>
                <w:vertAlign w:val="subscript"/>
                <w:lang w:val="en-GB" w:eastAsia="x-none"/>
              </w:rPr>
              <w:t>CPU</w:t>
            </w:r>
            <w:r w:rsidRPr="00BA3B6C">
              <w:rPr>
                <w:rFonts w:eastAsia="Batang"/>
                <w:color w:val="FF0000"/>
                <w:sz w:val="20"/>
                <w:szCs w:val="24"/>
                <w:lang w:val="en-GB" w:eastAsia="x-none"/>
              </w:rPr>
              <w:t xml:space="preserve"> =4</w:t>
            </w:r>
          </w:p>
          <w:p w14:paraId="139E1F4A" w14:textId="77777777" w:rsidR="00265F1A" w:rsidRPr="00BA3B6C" w:rsidRDefault="00265F1A" w:rsidP="00265F1A">
            <w:pPr>
              <w:numPr>
                <w:ilvl w:val="0"/>
                <w:numId w:val="24"/>
              </w:numPr>
              <w:autoSpaceDE/>
              <w:autoSpaceDN/>
              <w:adjustRightInd/>
              <w:snapToGrid/>
              <w:spacing w:before="0" w:after="0"/>
              <w:contextualSpacing/>
              <w:jc w:val="left"/>
              <w:rPr>
                <w:rFonts w:eastAsia="Batang"/>
                <w:color w:val="FF0000"/>
                <w:sz w:val="20"/>
                <w:szCs w:val="24"/>
                <w:lang w:val="en-GB" w:eastAsia="x-none"/>
              </w:rPr>
            </w:pPr>
            <w:r w:rsidRPr="00BA3B6C">
              <w:rPr>
                <w:rFonts w:eastAsia="Batang"/>
                <w:color w:val="FF0000"/>
                <w:sz w:val="20"/>
                <w:szCs w:val="24"/>
                <w:lang w:val="en-GB" w:eastAsia="x-none"/>
              </w:rPr>
              <w:t>O</w:t>
            </w:r>
            <w:r w:rsidRPr="00BA3B6C">
              <w:rPr>
                <w:rFonts w:eastAsia="Batang"/>
                <w:color w:val="FF0000"/>
                <w:sz w:val="20"/>
                <w:szCs w:val="24"/>
                <w:vertAlign w:val="subscript"/>
                <w:lang w:val="en-GB" w:eastAsia="x-none"/>
              </w:rPr>
              <w:t>CPU</w:t>
            </w:r>
            <w:r w:rsidRPr="00BA3B6C">
              <w:rPr>
                <w:rFonts w:eastAsia="Batang"/>
                <w:color w:val="FF0000"/>
                <w:sz w:val="20"/>
                <w:szCs w:val="24"/>
                <w:lang w:val="en-GB" w:eastAsia="x-none"/>
              </w:rPr>
              <w:t xml:space="preserve"> ≥ 4 when P/SP-CSI-RS is configured for CMR</w:t>
            </w:r>
          </w:p>
          <w:p w14:paraId="34230FFB" w14:textId="31AAC785" w:rsidR="00265F1A" w:rsidRPr="00BA3B6C" w:rsidRDefault="00265F1A" w:rsidP="00A62A2B">
            <w:pPr>
              <w:autoSpaceDE/>
              <w:autoSpaceDN/>
              <w:adjustRightInd/>
              <w:spacing w:before="0" w:after="0"/>
              <w:rPr>
                <w:rFonts w:eastAsia="Batang"/>
                <w:bCs/>
                <w:sz w:val="20"/>
                <w:szCs w:val="20"/>
                <w:highlight w:val="green"/>
                <w:lang w:val="en-GB"/>
              </w:rPr>
            </w:pPr>
            <w:r w:rsidRPr="00BA3B6C">
              <w:rPr>
                <w:rFonts w:eastAsia="Batang"/>
                <w:bCs/>
                <w:sz w:val="20"/>
                <w:szCs w:val="20"/>
                <w:highlight w:val="green"/>
                <w:lang w:val="en-GB"/>
              </w:rPr>
              <w:t>Agreement</w:t>
            </w:r>
            <w:r w:rsidR="007E4577" w:rsidRPr="00BA3B6C">
              <w:rPr>
                <w:rFonts w:eastAsia="Malgun Gothic"/>
                <w:b/>
                <w:sz w:val="20"/>
                <w:szCs w:val="20"/>
                <w:highlight w:val="green"/>
                <w:lang w:val="en-GB" w:eastAsia="ko-KR"/>
              </w:rPr>
              <w:t xml:space="preserve"> </w:t>
            </w:r>
            <w:r w:rsidR="007E4577" w:rsidRPr="00BA3B6C">
              <w:rPr>
                <w:rFonts w:eastAsia="Malgun Gothic"/>
                <w:sz w:val="20"/>
                <w:szCs w:val="20"/>
                <w:highlight w:val="green"/>
                <w:lang w:val="en-GB" w:eastAsia="ko-KR"/>
              </w:rPr>
              <w:t>in RAN#113</w:t>
            </w:r>
          </w:p>
          <w:p w14:paraId="4028EF91" w14:textId="77777777" w:rsidR="00265F1A" w:rsidRPr="00BA3B6C" w:rsidRDefault="00265F1A" w:rsidP="00A62A2B">
            <w:pPr>
              <w:autoSpaceDE/>
              <w:autoSpaceDN/>
              <w:adjustRightInd/>
              <w:snapToGrid/>
              <w:spacing w:before="0" w:after="0"/>
              <w:jc w:val="left"/>
              <w:rPr>
                <w:rFonts w:eastAsia="Batang"/>
                <w:bCs/>
                <w:sz w:val="20"/>
                <w:szCs w:val="20"/>
                <w:lang w:val="en-GB"/>
              </w:rPr>
            </w:pPr>
            <w:r w:rsidRPr="00BA3B6C">
              <w:rPr>
                <w:rFonts w:eastAsia="Batang"/>
                <w:bCs/>
                <w:sz w:val="20"/>
                <w:szCs w:val="20"/>
                <w:lang w:val="en-GB"/>
              </w:rPr>
              <w:t>For the Rel-18 Type-II codebook refinement for high/medium velocities, regarding Z/Z’</w:t>
            </w:r>
          </w:p>
          <w:p w14:paraId="7D7B7047" w14:textId="77777777" w:rsidR="00265F1A" w:rsidRPr="00BA3B6C" w:rsidRDefault="00265F1A" w:rsidP="00A62A2B">
            <w:pPr>
              <w:numPr>
                <w:ilvl w:val="0"/>
                <w:numId w:val="22"/>
              </w:numPr>
              <w:autoSpaceDE/>
              <w:autoSpaceDN/>
              <w:adjustRightInd/>
              <w:snapToGrid/>
              <w:spacing w:before="0" w:after="0"/>
              <w:jc w:val="left"/>
              <w:rPr>
                <w:rFonts w:eastAsia="Batang"/>
                <w:bCs/>
                <w:sz w:val="20"/>
                <w:szCs w:val="20"/>
                <w:lang w:val="en-GB" w:eastAsia="x-none"/>
              </w:rPr>
            </w:pPr>
            <w:r w:rsidRPr="00BA3B6C">
              <w:rPr>
                <w:rFonts w:eastAsia="Batang"/>
                <w:bCs/>
                <w:sz w:val="20"/>
                <w:szCs w:val="20"/>
                <w:lang w:val="en-GB" w:eastAsia="x-none"/>
              </w:rPr>
              <w:t>For N</w:t>
            </w:r>
            <w:r w:rsidRPr="00BA3B6C">
              <w:rPr>
                <w:rFonts w:eastAsia="Batang"/>
                <w:bCs/>
                <w:sz w:val="20"/>
                <w:szCs w:val="20"/>
                <w:vertAlign w:val="subscript"/>
                <w:lang w:val="en-GB" w:eastAsia="x-none"/>
              </w:rPr>
              <w:t>4</w:t>
            </w:r>
            <w:r w:rsidRPr="00BA3B6C">
              <w:rPr>
                <w:rFonts w:eastAsia="Batang"/>
                <w:bCs/>
                <w:sz w:val="20"/>
                <w:szCs w:val="20"/>
                <w:lang w:val="en-GB" w:eastAsia="x-none"/>
              </w:rPr>
              <w:t>=1: reuse legacy Z’ values</w:t>
            </w:r>
          </w:p>
          <w:p w14:paraId="038F557F" w14:textId="77777777" w:rsidR="00265F1A" w:rsidRPr="00BA3B6C" w:rsidRDefault="00265F1A" w:rsidP="00A62A2B">
            <w:pPr>
              <w:numPr>
                <w:ilvl w:val="0"/>
                <w:numId w:val="22"/>
              </w:numPr>
              <w:autoSpaceDE/>
              <w:autoSpaceDN/>
              <w:adjustRightInd/>
              <w:snapToGrid/>
              <w:spacing w:before="0" w:after="0"/>
              <w:jc w:val="left"/>
              <w:rPr>
                <w:rFonts w:eastAsia="Batang"/>
                <w:bCs/>
                <w:sz w:val="20"/>
                <w:szCs w:val="20"/>
                <w:lang w:val="en-GB" w:eastAsia="x-none"/>
              </w:rPr>
            </w:pPr>
            <w:r w:rsidRPr="00BA3B6C">
              <w:rPr>
                <w:rFonts w:eastAsia="Batang"/>
                <w:bCs/>
                <w:sz w:val="20"/>
                <w:szCs w:val="20"/>
                <w:lang w:val="en-GB" w:eastAsia="x-none"/>
              </w:rPr>
              <w:t>For N</w:t>
            </w:r>
            <w:r w:rsidRPr="00BA3B6C">
              <w:rPr>
                <w:rFonts w:eastAsia="Batang"/>
                <w:bCs/>
                <w:sz w:val="20"/>
                <w:szCs w:val="20"/>
                <w:vertAlign w:val="subscript"/>
                <w:lang w:val="en-GB" w:eastAsia="x-none"/>
              </w:rPr>
              <w:t>4</w:t>
            </w:r>
            <w:r w:rsidRPr="00BA3B6C">
              <w:rPr>
                <w:rFonts w:eastAsia="Batang"/>
                <w:bCs/>
                <w:sz w:val="20"/>
                <w:szCs w:val="20"/>
                <w:lang w:val="en-GB" w:eastAsia="x-none"/>
              </w:rPr>
              <w:t>&gt;1, introduce two UE capabilities:</w:t>
            </w:r>
          </w:p>
          <w:p w14:paraId="2CCFACCC" w14:textId="77777777" w:rsidR="00265F1A" w:rsidRPr="00BA3B6C" w:rsidRDefault="00265F1A" w:rsidP="00A62A2B">
            <w:pPr>
              <w:numPr>
                <w:ilvl w:val="1"/>
                <w:numId w:val="22"/>
              </w:numPr>
              <w:autoSpaceDE/>
              <w:autoSpaceDN/>
              <w:adjustRightInd/>
              <w:snapToGrid/>
              <w:spacing w:before="0" w:after="0"/>
              <w:jc w:val="left"/>
              <w:rPr>
                <w:rFonts w:eastAsia="Batang"/>
                <w:bCs/>
                <w:sz w:val="20"/>
                <w:szCs w:val="20"/>
                <w:lang w:val="en-GB" w:eastAsia="x-none"/>
              </w:rPr>
            </w:pPr>
            <w:r w:rsidRPr="00BA3B6C">
              <w:rPr>
                <w:rFonts w:eastAsia="Batang"/>
                <w:bCs/>
                <w:sz w:val="20"/>
                <w:szCs w:val="20"/>
                <w:lang w:val="en-GB" w:eastAsia="x-none"/>
              </w:rPr>
              <w:t>Capability 1: Reuse legacy Z’ values</w:t>
            </w:r>
          </w:p>
          <w:p w14:paraId="3624E8C6" w14:textId="77777777" w:rsidR="00265F1A" w:rsidRPr="00BA3B6C" w:rsidRDefault="00265F1A" w:rsidP="00A62A2B">
            <w:pPr>
              <w:numPr>
                <w:ilvl w:val="1"/>
                <w:numId w:val="22"/>
              </w:numPr>
              <w:autoSpaceDE/>
              <w:autoSpaceDN/>
              <w:adjustRightInd/>
              <w:snapToGrid/>
              <w:spacing w:before="0" w:after="0"/>
              <w:jc w:val="left"/>
              <w:rPr>
                <w:rFonts w:eastAsia="Batang"/>
                <w:bCs/>
                <w:sz w:val="20"/>
                <w:szCs w:val="20"/>
                <w:lang w:val="en-GB" w:eastAsia="x-none"/>
              </w:rPr>
            </w:pPr>
            <w:r w:rsidRPr="00BA3B6C">
              <w:rPr>
                <w:rFonts w:eastAsia="Batang"/>
                <w:bCs/>
                <w:sz w:val="20"/>
                <w:szCs w:val="20"/>
                <w:lang w:val="en-GB" w:eastAsia="x-none"/>
              </w:rPr>
              <w:t xml:space="preserve">Capability 2: Legacy Z’ values + r  </w:t>
            </w:r>
          </w:p>
          <w:p w14:paraId="4102C587" w14:textId="77777777" w:rsidR="00265F1A" w:rsidRPr="00BA3B6C" w:rsidRDefault="00265F1A" w:rsidP="00A62A2B">
            <w:pPr>
              <w:numPr>
                <w:ilvl w:val="2"/>
                <w:numId w:val="22"/>
              </w:numPr>
              <w:autoSpaceDE/>
              <w:autoSpaceDN/>
              <w:adjustRightInd/>
              <w:snapToGrid/>
              <w:spacing w:before="0" w:after="0"/>
              <w:jc w:val="left"/>
              <w:rPr>
                <w:rFonts w:eastAsia="Batang"/>
                <w:bCs/>
                <w:sz w:val="20"/>
                <w:szCs w:val="20"/>
                <w:lang w:val="en-GB" w:eastAsia="x-none"/>
              </w:rPr>
            </w:pPr>
            <w:r w:rsidRPr="00BA3B6C">
              <w:rPr>
                <w:rFonts w:eastAsia="Batang"/>
                <w:bCs/>
                <w:sz w:val="20"/>
                <w:szCs w:val="20"/>
                <w:lang w:val="en-GB" w:eastAsia="x-none"/>
              </w:rPr>
              <w:t xml:space="preserve">The value(s) of r&gt;0 </w:t>
            </w:r>
            <w:r w:rsidRPr="00BA3B6C">
              <w:rPr>
                <w:rFonts w:eastAsia="Batang"/>
                <w:bCs/>
                <w:sz w:val="20"/>
                <w:szCs w:val="20"/>
                <w:u w:val="single"/>
                <w:lang w:val="en-GB" w:eastAsia="x-none"/>
              </w:rPr>
              <w:t>can</w:t>
            </w:r>
            <w:r w:rsidRPr="00BA3B6C">
              <w:rPr>
                <w:rFonts w:eastAsia="Batang"/>
                <w:bCs/>
                <w:sz w:val="20"/>
                <w:szCs w:val="20"/>
                <w:lang w:val="en-GB" w:eastAsia="x-none"/>
              </w:rPr>
              <w:t xml:space="preserve"> depend on the configured N</w:t>
            </w:r>
            <w:r w:rsidRPr="00BA3B6C">
              <w:rPr>
                <w:rFonts w:eastAsia="Batang"/>
                <w:bCs/>
                <w:sz w:val="20"/>
                <w:szCs w:val="20"/>
                <w:vertAlign w:val="subscript"/>
                <w:lang w:val="en-GB" w:eastAsia="x-none"/>
              </w:rPr>
              <w:t>4</w:t>
            </w:r>
            <w:r w:rsidRPr="00BA3B6C">
              <w:rPr>
                <w:rFonts w:eastAsia="Batang"/>
                <w:bCs/>
                <w:sz w:val="20"/>
                <w:szCs w:val="20"/>
                <w:lang w:val="en-GB" w:eastAsia="x-none"/>
              </w:rPr>
              <w:t xml:space="preserve"> value</w:t>
            </w:r>
          </w:p>
          <w:p w14:paraId="22609E77" w14:textId="77777777" w:rsidR="00265F1A" w:rsidRPr="00BA3B6C" w:rsidRDefault="00265F1A" w:rsidP="00A62A2B">
            <w:pPr>
              <w:numPr>
                <w:ilvl w:val="2"/>
                <w:numId w:val="22"/>
              </w:numPr>
              <w:autoSpaceDE/>
              <w:autoSpaceDN/>
              <w:adjustRightInd/>
              <w:snapToGrid/>
              <w:spacing w:before="0" w:after="0"/>
              <w:jc w:val="left"/>
              <w:rPr>
                <w:rFonts w:eastAsia="Batang"/>
                <w:bCs/>
                <w:sz w:val="20"/>
                <w:szCs w:val="20"/>
                <w:lang w:val="en-GB" w:eastAsia="x-none"/>
              </w:rPr>
            </w:pPr>
            <w:r w:rsidRPr="00BA3B6C">
              <w:rPr>
                <w:rFonts w:eastAsia="Batang"/>
                <w:bCs/>
                <w:sz w:val="20"/>
                <w:szCs w:val="20"/>
                <w:lang w:val="en-GB" w:eastAsia="x-none"/>
              </w:rPr>
              <w:t>FFS: exact value(s) of r</w:t>
            </w:r>
          </w:p>
          <w:p w14:paraId="6FAC0D93" w14:textId="77777777" w:rsidR="00265F1A" w:rsidRPr="00BA3B6C" w:rsidRDefault="00265F1A" w:rsidP="00A62A2B">
            <w:pPr>
              <w:autoSpaceDE/>
              <w:autoSpaceDN/>
              <w:adjustRightInd/>
              <w:spacing w:before="0" w:after="0"/>
              <w:rPr>
                <w:rFonts w:eastAsia="Batang"/>
                <w:bCs/>
                <w:color w:val="000000"/>
                <w:sz w:val="20"/>
                <w:szCs w:val="20"/>
                <w:lang w:val="en-GB"/>
              </w:rPr>
            </w:pPr>
            <w:r w:rsidRPr="00BA3B6C">
              <w:rPr>
                <w:rFonts w:eastAsia="Batang"/>
                <w:bCs/>
                <w:color w:val="000000"/>
                <w:sz w:val="20"/>
                <w:szCs w:val="20"/>
                <w:lang w:val="en-GB"/>
              </w:rPr>
              <w:t>Note: Since this pertains Type-II, the relevant values are Z2/Z2’</w:t>
            </w:r>
          </w:p>
          <w:p w14:paraId="3691B225" w14:textId="5E9BCEFF" w:rsidR="00265F1A" w:rsidRPr="00BA3B6C" w:rsidRDefault="00265F1A" w:rsidP="00A62A2B">
            <w:pPr>
              <w:autoSpaceDE/>
              <w:autoSpaceDN/>
              <w:adjustRightInd/>
              <w:snapToGrid/>
              <w:spacing w:before="0" w:after="0"/>
              <w:jc w:val="left"/>
              <w:rPr>
                <w:rFonts w:eastAsia="Batang"/>
                <w:sz w:val="20"/>
                <w:szCs w:val="20"/>
                <w:highlight w:val="green"/>
                <w:lang w:val="en-GB"/>
              </w:rPr>
            </w:pPr>
            <w:r w:rsidRPr="00BA3B6C">
              <w:rPr>
                <w:rFonts w:eastAsia="Batang"/>
                <w:sz w:val="20"/>
                <w:szCs w:val="20"/>
                <w:highlight w:val="green"/>
                <w:lang w:val="en-GB"/>
              </w:rPr>
              <w:t>Agreement</w:t>
            </w:r>
            <w:r w:rsidR="007E4577" w:rsidRPr="00BA3B6C">
              <w:rPr>
                <w:rFonts w:eastAsia="Malgun Gothic"/>
                <w:b/>
                <w:sz w:val="20"/>
                <w:szCs w:val="20"/>
                <w:highlight w:val="green"/>
                <w:lang w:val="en-GB" w:eastAsia="ko-KR"/>
              </w:rPr>
              <w:t xml:space="preserve"> </w:t>
            </w:r>
            <w:r w:rsidR="007E4577" w:rsidRPr="00BA3B6C">
              <w:rPr>
                <w:rFonts w:eastAsia="Malgun Gothic"/>
                <w:sz w:val="20"/>
                <w:szCs w:val="20"/>
                <w:highlight w:val="green"/>
                <w:lang w:val="en-GB" w:eastAsia="ko-KR"/>
              </w:rPr>
              <w:t>in RAN#113</w:t>
            </w:r>
          </w:p>
          <w:p w14:paraId="0E6C0518" w14:textId="77777777" w:rsidR="00265F1A" w:rsidRPr="00BA3B6C" w:rsidRDefault="00265F1A" w:rsidP="00A62A2B">
            <w:pPr>
              <w:autoSpaceDE/>
              <w:autoSpaceDN/>
              <w:adjustRightInd/>
              <w:snapToGrid/>
              <w:spacing w:before="0" w:after="0"/>
              <w:jc w:val="left"/>
              <w:rPr>
                <w:rFonts w:eastAsia="Calibri"/>
                <w:sz w:val="20"/>
                <w:szCs w:val="20"/>
                <w:lang w:val="en-GB"/>
              </w:rPr>
            </w:pPr>
            <w:r w:rsidRPr="00BA3B6C">
              <w:rPr>
                <w:rFonts w:eastAsia="Calibri"/>
                <w:sz w:val="20"/>
                <w:szCs w:val="20"/>
              </w:rPr>
              <w:t>For the Rel-18 Type-II codebook refinement for high/medium velocities, regarding Z</w:t>
            </w:r>
          </w:p>
          <w:p w14:paraId="610C206A" w14:textId="77777777" w:rsidR="00265F1A" w:rsidRPr="00BA3B6C" w:rsidRDefault="00265F1A" w:rsidP="00265F1A">
            <w:pPr>
              <w:numPr>
                <w:ilvl w:val="0"/>
                <w:numId w:val="25"/>
              </w:numPr>
              <w:autoSpaceDE/>
              <w:autoSpaceDN/>
              <w:adjustRightInd/>
              <w:snapToGrid/>
              <w:spacing w:before="0" w:after="0"/>
              <w:jc w:val="left"/>
              <w:rPr>
                <w:rFonts w:eastAsia="Calibri"/>
                <w:sz w:val="20"/>
                <w:szCs w:val="20"/>
                <w:lang w:val="en-GB"/>
              </w:rPr>
            </w:pPr>
            <w:r w:rsidRPr="00BA3B6C">
              <w:rPr>
                <w:rFonts w:eastAsia="Calibri"/>
                <w:sz w:val="20"/>
                <w:szCs w:val="20"/>
              </w:rPr>
              <w:t xml:space="preserve">Based on the two UE capabilities agreed for Z’: </w:t>
            </w:r>
          </w:p>
          <w:p w14:paraId="29447347" w14:textId="77777777" w:rsidR="00265F1A" w:rsidRPr="00BA3B6C" w:rsidRDefault="00265F1A" w:rsidP="00265F1A">
            <w:pPr>
              <w:numPr>
                <w:ilvl w:val="1"/>
                <w:numId w:val="25"/>
              </w:numPr>
              <w:autoSpaceDE/>
              <w:autoSpaceDN/>
              <w:adjustRightInd/>
              <w:snapToGrid/>
              <w:spacing w:before="0" w:after="0"/>
              <w:jc w:val="left"/>
              <w:rPr>
                <w:rFonts w:eastAsia="Calibri"/>
                <w:sz w:val="20"/>
                <w:szCs w:val="20"/>
                <w:lang w:val="en-GB"/>
              </w:rPr>
            </w:pPr>
            <w:r w:rsidRPr="00BA3B6C">
              <w:rPr>
                <w:rFonts w:eastAsia="Calibri"/>
                <w:sz w:val="20"/>
                <w:szCs w:val="20"/>
              </w:rPr>
              <w:t xml:space="preserve">Capability 1: </w:t>
            </w:r>
          </w:p>
          <w:p w14:paraId="42072C6E" w14:textId="77777777" w:rsidR="00265F1A" w:rsidRPr="00BA3B6C" w:rsidRDefault="00265F1A" w:rsidP="00265F1A">
            <w:pPr>
              <w:numPr>
                <w:ilvl w:val="2"/>
                <w:numId w:val="25"/>
              </w:numPr>
              <w:autoSpaceDE/>
              <w:autoSpaceDN/>
              <w:adjustRightInd/>
              <w:snapToGrid/>
              <w:spacing w:before="0" w:after="0"/>
              <w:jc w:val="left"/>
              <w:rPr>
                <w:rFonts w:eastAsia="Calibri"/>
                <w:sz w:val="20"/>
                <w:szCs w:val="20"/>
                <w:lang w:val="en-GB"/>
              </w:rPr>
            </w:pPr>
            <w:r w:rsidRPr="00BA3B6C">
              <w:rPr>
                <w:rFonts w:eastAsia="Calibri"/>
                <w:sz w:val="20"/>
                <w:szCs w:val="20"/>
              </w:rPr>
              <w:t xml:space="preserve">For AP CSI-RS: Z=legacy Z+14.(K–1).m </w:t>
            </w:r>
          </w:p>
          <w:p w14:paraId="2840564C" w14:textId="77777777" w:rsidR="00265F1A" w:rsidRPr="00BA3B6C" w:rsidRDefault="00265F1A" w:rsidP="00265F1A">
            <w:pPr>
              <w:numPr>
                <w:ilvl w:val="2"/>
                <w:numId w:val="25"/>
              </w:numPr>
              <w:autoSpaceDE/>
              <w:autoSpaceDN/>
              <w:adjustRightInd/>
              <w:snapToGrid/>
              <w:spacing w:before="0" w:after="0"/>
              <w:jc w:val="left"/>
              <w:rPr>
                <w:rFonts w:eastAsia="Calibri"/>
                <w:sz w:val="20"/>
                <w:szCs w:val="20"/>
                <w:lang w:val="en-GB"/>
              </w:rPr>
            </w:pPr>
            <w:r w:rsidRPr="00BA3B6C">
              <w:rPr>
                <w:rFonts w:eastAsia="Calibri"/>
                <w:sz w:val="20"/>
                <w:szCs w:val="20"/>
              </w:rPr>
              <w:t xml:space="preserve">For P/SP CSI-RS: Z= legacy Z+w where w&gt;0 </w:t>
            </w:r>
          </w:p>
          <w:p w14:paraId="473B6F63" w14:textId="77777777" w:rsidR="00265F1A" w:rsidRPr="00BA3B6C" w:rsidRDefault="00265F1A" w:rsidP="00265F1A">
            <w:pPr>
              <w:numPr>
                <w:ilvl w:val="3"/>
                <w:numId w:val="25"/>
              </w:numPr>
              <w:autoSpaceDE/>
              <w:autoSpaceDN/>
              <w:adjustRightInd/>
              <w:snapToGrid/>
              <w:spacing w:before="0" w:after="0"/>
              <w:jc w:val="left"/>
              <w:rPr>
                <w:rFonts w:eastAsia="Calibri"/>
                <w:sz w:val="20"/>
                <w:szCs w:val="20"/>
                <w:lang w:val="en-GB"/>
              </w:rPr>
            </w:pPr>
            <w:r w:rsidRPr="00BA3B6C">
              <w:rPr>
                <w:rFonts w:eastAsia="Calibri"/>
                <w:sz w:val="20"/>
                <w:szCs w:val="20"/>
              </w:rPr>
              <w:t>TBD: Value of w</w:t>
            </w:r>
          </w:p>
          <w:p w14:paraId="4E2CF145" w14:textId="77777777" w:rsidR="00265F1A" w:rsidRPr="00BA3B6C" w:rsidRDefault="00265F1A" w:rsidP="00265F1A">
            <w:pPr>
              <w:numPr>
                <w:ilvl w:val="1"/>
                <w:numId w:val="25"/>
              </w:numPr>
              <w:autoSpaceDE/>
              <w:autoSpaceDN/>
              <w:adjustRightInd/>
              <w:snapToGrid/>
              <w:spacing w:before="0" w:after="0"/>
              <w:jc w:val="left"/>
              <w:rPr>
                <w:rFonts w:eastAsia="Calibri"/>
                <w:sz w:val="20"/>
                <w:szCs w:val="20"/>
                <w:lang w:val="en-GB"/>
              </w:rPr>
            </w:pPr>
            <w:r w:rsidRPr="00BA3B6C">
              <w:rPr>
                <w:rFonts w:eastAsia="Calibri"/>
                <w:sz w:val="20"/>
                <w:szCs w:val="20"/>
              </w:rPr>
              <w:t xml:space="preserve">Capability 2: </w:t>
            </w:r>
          </w:p>
          <w:p w14:paraId="2D30C8C6" w14:textId="77777777" w:rsidR="00265F1A" w:rsidRPr="00BA3B6C" w:rsidRDefault="00265F1A" w:rsidP="00265F1A">
            <w:pPr>
              <w:numPr>
                <w:ilvl w:val="2"/>
                <w:numId w:val="25"/>
              </w:numPr>
              <w:autoSpaceDE/>
              <w:autoSpaceDN/>
              <w:adjustRightInd/>
              <w:snapToGrid/>
              <w:spacing w:before="0" w:after="0"/>
              <w:jc w:val="left"/>
              <w:rPr>
                <w:rFonts w:eastAsia="Calibri"/>
                <w:sz w:val="20"/>
                <w:szCs w:val="20"/>
                <w:lang w:val="en-GB"/>
              </w:rPr>
            </w:pPr>
            <w:r w:rsidRPr="00BA3B6C">
              <w:rPr>
                <w:rFonts w:eastAsia="Calibri"/>
                <w:sz w:val="20"/>
                <w:szCs w:val="20"/>
              </w:rPr>
              <w:t>For AP CSI-RS: Z= legacy Z+14.(K–1).m + r</w:t>
            </w:r>
          </w:p>
          <w:p w14:paraId="43930C33" w14:textId="77777777" w:rsidR="00265F1A" w:rsidRPr="00BA3B6C" w:rsidRDefault="00265F1A" w:rsidP="00265F1A">
            <w:pPr>
              <w:numPr>
                <w:ilvl w:val="2"/>
                <w:numId w:val="25"/>
              </w:numPr>
              <w:autoSpaceDE/>
              <w:autoSpaceDN/>
              <w:adjustRightInd/>
              <w:snapToGrid/>
              <w:spacing w:before="0" w:after="0"/>
              <w:jc w:val="left"/>
              <w:rPr>
                <w:rFonts w:eastAsia="Calibri"/>
                <w:sz w:val="20"/>
                <w:szCs w:val="20"/>
                <w:lang w:val="en-GB"/>
              </w:rPr>
            </w:pPr>
            <w:r w:rsidRPr="00BA3B6C">
              <w:rPr>
                <w:rFonts w:eastAsia="Calibri"/>
                <w:sz w:val="20"/>
                <w:szCs w:val="20"/>
              </w:rPr>
              <w:t xml:space="preserve">For P/SP CSI-RS: Z= legacy Z+w+r </w:t>
            </w:r>
          </w:p>
          <w:p w14:paraId="7B47EA2C" w14:textId="77777777" w:rsidR="00265F1A" w:rsidRPr="00BA3B6C" w:rsidRDefault="00265F1A" w:rsidP="00265F1A">
            <w:pPr>
              <w:numPr>
                <w:ilvl w:val="2"/>
                <w:numId w:val="25"/>
              </w:numPr>
              <w:autoSpaceDE/>
              <w:autoSpaceDN/>
              <w:adjustRightInd/>
              <w:snapToGrid/>
              <w:spacing w:before="0" w:after="0"/>
              <w:jc w:val="left"/>
              <w:rPr>
                <w:rFonts w:eastAsia="Calibri"/>
                <w:sz w:val="20"/>
                <w:szCs w:val="20"/>
                <w:lang w:val="en-GB"/>
              </w:rPr>
            </w:pPr>
            <w:r w:rsidRPr="00BA3B6C">
              <w:rPr>
                <w:rFonts w:eastAsia="Calibri"/>
                <w:sz w:val="20"/>
                <w:szCs w:val="20"/>
              </w:rPr>
              <w:t>Note: r corresponds to the agreed value for Z’ relaxation in previous agreement.</w:t>
            </w:r>
          </w:p>
          <w:p w14:paraId="10EF9E89" w14:textId="77777777" w:rsidR="00265F1A" w:rsidRPr="00BA3B6C" w:rsidRDefault="00265F1A" w:rsidP="00A62A2B">
            <w:pPr>
              <w:autoSpaceDE/>
              <w:autoSpaceDN/>
              <w:adjustRightInd/>
              <w:snapToGrid/>
              <w:spacing w:before="0" w:after="0"/>
              <w:jc w:val="left"/>
              <w:rPr>
                <w:rFonts w:eastAsia="Calibri"/>
                <w:sz w:val="20"/>
                <w:szCs w:val="20"/>
                <w:lang w:val="en-GB"/>
              </w:rPr>
            </w:pPr>
            <w:r w:rsidRPr="00BA3B6C">
              <w:rPr>
                <w:rFonts w:eastAsia="Calibri"/>
                <w:sz w:val="20"/>
                <w:szCs w:val="20"/>
                <w:lang w:val="en-GB"/>
              </w:rPr>
              <w:t>Note: Since this pertains Type-II, the relevant values are Z2/Z2’</w:t>
            </w:r>
          </w:p>
          <w:p w14:paraId="53A1ADAF" w14:textId="16D1F5D1" w:rsidR="00265F1A" w:rsidRPr="00BA3B6C" w:rsidRDefault="00265F1A" w:rsidP="00A62A2B">
            <w:pPr>
              <w:autoSpaceDE/>
              <w:autoSpaceDN/>
              <w:adjustRightInd/>
              <w:spacing w:before="0" w:after="0"/>
              <w:rPr>
                <w:rFonts w:eastAsia="Batang"/>
                <w:bCs/>
                <w:sz w:val="20"/>
                <w:szCs w:val="20"/>
                <w:highlight w:val="green"/>
                <w:lang w:val="en-GB"/>
              </w:rPr>
            </w:pPr>
            <w:r w:rsidRPr="00BA3B6C">
              <w:rPr>
                <w:rFonts w:eastAsia="Batang"/>
                <w:bCs/>
                <w:sz w:val="20"/>
                <w:szCs w:val="20"/>
                <w:highlight w:val="green"/>
                <w:lang w:val="en-GB"/>
              </w:rPr>
              <w:t>Agreement</w:t>
            </w:r>
            <w:r w:rsidR="007E4577" w:rsidRPr="00BA3B6C">
              <w:rPr>
                <w:rFonts w:eastAsia="Malgun Gothic"/>
                <w:sz w:val="20"/>
                <w:szCs w:val="20"/>
                <w:highlight w:val="green"/>
                <w:lang w:val="en-GB" w:eastAsia="ko-KR"/>
              </w:rPr>
              <w:t xml:space="preserve"> in RAN#113</w:t>
            </w:r>
          </w:p>
          <w:p w14:paraId="0F681A05" w14:textId="23FE353B" w:rsidR="00265F1A" w:rsidRPr="00BA3B6C" w:rsidRDefault="00265F1A" w:rsidP="00A62A2B">
            <w:pPr>
              <w:autoSpaceDE/>
              <w:autoSpaceDN/>
              <w:adjustRightInd/>
              <w:spacing w:before="0" w:after="0"/>
              <w:rPr>
                <w:rFonts w:eastAsia="Batang"/>
                <w:sz w:val="20"/>
                <w:szCs w:val="24"/>
                <w:lang w:val="en-GB"/>
              </w:rPr>
            </w:pPr>
            <w:r w:rsidRPr="00BA3B6C">
              <w:rPr>
                <w:rFonts w:eastAsia="Batang"/>
                <w:sz w:val="20"/>
                <w:szCs w:val="24"/>
                <w:lang w:val="en-GB"/>
              </w:rPr>
              <w:t xml:space="preserve">For the Rel-18 Type-II codebook refinement for high/medium velocities, </w:t>
            </w:r>
            <w:r w:rsidRPr="00BA3B6C">
              <w:rPr>
                <w:rFonts w:eastAsia="Batang"/>
                <w:bCs/>
                <w:sz w:val="20"/>
                <w:szCs w:val="24"/>
                <w:lang w:val="en-GB"/>
              </w:rPr>
              <w:t xml:space="preserve">the value of </w:t>
            </w:r>
            <w:r w:rsidRPr="00BA3B6C">
              <w:rPr>
                <w:rFonts w:eastAsia="Batang"/>
                <w:bCs/>
                <w:i/>
                <w:iCs/>
                <w:sz w:val="20"/>
                <w:szCs w:val="24"/>
                <w:lang w:val="en-GB"/>
              </w:rPr>
              <w:t>K</w:t>
            </w:r>
            <w:r w:rsidRPr="00BA3B6C">
              <w:rPr>
                <w:rFonts w:eastAsia="Batang"/>
                <w:bCs/>
                <w:i/>
                <w:iCs/>
                <w:sz w:val="20"/>
                <w:szCs w:val="24"/>
                <w:vertAlign w:val="subscript"/>
                <w:lang w:val="en-GB"/>
              </w:rPr>
              <w:t>P</w:t>
            </w:r>
            <w:r w:rsidRPr="00BA3B6C">
              <w:rPr>
                <w:rFonts w:eastAsia="Batang"/>
                <w:sz w:val="20"/>
                <w:szCs w:val="24"/>
                <w:lang w:val="en-GB"/>
              </w:rPr>
              <w:t xml:space="preserve"> for P/SP-CSI-RS active resource counting is determined based on UE capability, where the candidate values are {1, 2, 4}.</w:t>
            </w:r>
          </w:p>
          <w:p w14:paraId="37D9DA84" w14:textId="0105AAC8" w:rsidR="00AC2AEC" w:rsidRPr="00BA3B6C" w:rsidRDefault="00AC2AEC" w:rsidP="00AC2AEC">
            <w:pPr>
              <w:autoSpaceDE/>
              <w:autoSpaceDN/>
              <w:adjustRightInd/>
              <w:spacing w:before="0" w:after="0"/>
              <w:jc w:val="left"/>
              <w:rPr>
                <w:rFonts w:eastAsia="Batang"/>
                <w:sz w:val="20"/>
                <w:szCs w:val="20"/>
                <w:highlight w:val="green"/>
                <w:lang w:val="en-GB"/>
              </w:rPr>
            </w:pPr>
            <w:r w:rsidRPr="00BA3B6C">
              <w:rPr>
                <w:rFonts w:eastAsia="Batang"/>
                <w:b/>
                <w:sz w:val="20"/>
                <w:szCs w:val="20"/>
                <w:highlight w:val="green"/>
                <w:lang w:val="en-GB"/>
              </w:rPr>
              <w:t>Agreement in RAN1#114</w:t>
            </w:r>
          </w:p>
          <w:p w14:paraId="3BA0D597" w14:textId="77777777" w:rsidR="00AC2AEC" w:rsidRPr="00BA3B6C" w:rsidRDefault="00AC2AEC" w:rsidP="00AC2AEC">
            <w:pPr>
              <w:autoSpaceDE/>
              <w:autoSpaceDN/>
              <w:adjustRightInd/>
              <w:spacing w:before="0" w:after="0"/>
              <w:rPr>
                <w:rFonts w:eastAsia="Batang"/>
                <w:sz w:val="20"/>
                <w:szCs w:val="20"/>
                <w:lang w:val="en-GB"/>
              </w:rPr>
            </w:pPr>
            <w:r w:rsidRPr="00BA3B6C">
              <w:rPr>
                <w:rFonts w:eastAsia="Batang"/>
                <w:sz w:val="20"/>
                <w:szCs w:val="20"/>
                <w:lang w:val="en-GB"/>
              </w:rPr>
              <w:t>For the Rel-18 Type-II codebook refinement for high/medium velocities, regarding the CPU occupation, the value of Y is reported by the UE (as a part of UE capability reporting) and not dependent on any codebook parameter value</w:t>
            </w:r>
          </w:p>
          <w:p w14:paraId="242EE151" w14:textId="77777777" w:rsidR="00AC2AEC" w:rsidRPr="00BA3B6C" w:rsidRDefault="00AC2AEC" w:rsidP="00AC2AEC">
            <w:pPr>
              <w:numPr>
                <w:ilvl w:val="0"/>
                <w:numId w:val="30"/>
              </w:numPr>
              <w:autoSpaceDE/>
              <w:autoSpaceDN/>
              <w:adjustRightInd/>
              <w:snapToGrid/>
              <w:spacing w:before="0" w:after="0"/>
              <w:jc w:val="left"/>
              <w:rPr>
                <w:rFonts w:eastAsia="Batang"/>
                <w:i/>
                <w:iCs/>
                <w:sz w:val="14"/>
                <w:szCs w:val="18"/>
                <w:lang w:val="en-GB" w:eastAsia="x-none"/>
              </w:rPr>
            </w:pPr>
            <w:r w:rsidRPr="00BA3B6C">
              <w:rPr>
                <w:rFonts w:eastAsia="Malgun Gothic"/>
                <w:sz w:val="20"/>
                <w:szCs w:val="20"/>
                <w:lang w:val="en-GB" w:eastAsia="x-none"/>
              </w:rPr>
              <w:t>FFS (by RAN1#114): The candidate value(s) of Y</w:t>
            </w:r>
          </w:p>
          <w:p w14:paraId="6E8A91EE" w14:textId="296C01E4" w:rsidR="00AC2AEC" w:rsidRPr="00BA3B6C" w:rsidRDefault="00AC2AEC" w:rsidP="00AC2AEC">
            <w:pPr>
              <w:suppressAutoHyphens/>
              <w:autoSpaceDE/>
              <w:autoSpaceDN/>
              <w:adjustRightInd/>
              <w:spacing w:before="0" w:after="0"/>
              <w:rPr>
                <w:rFonts w:eastAsia="Batang"/>
                <w:b/>
                <w:bCs/>
                <w:sz w:val="20"/>
                <w:szCs w:val="20"/>
                <w:highlight w:val="green"/>
                <w:lang w:val="en-GB"/>
              </w:rPr>
            </w:pPr>
            <w:r w:rsidRPr="00BA3B6C">
              <w:rPr>
                <w:rFonts w:eastAsia="Batang"/>
                <w:b/>
                <w:bCs/>
                <w:sz w:val="20"/>
                <w:szCs w:val="20"/>
                <w:highlight w:val="green"/>
                <w:lang w:val="en-GB"/>
              </w:rPr>
              <w:t>Agreement</w:t>
            </w:r>
            <w:r w:rsidRPr="00BA3B6C">
              <w:rPr>
                <w:rFonts w:eastAsia="Batang"/>
                <w:b/>
                <w:sz w:val="20"/>
                <w:szCs w:val="20"/>
                <w:highlight w:val="green"/>
                <w:lang w:val="en-GB"/>
              </w:rPr>
              <w:t xml:space="preserve"> in RAN1#114</w:t>
            </w:r>
          </w:p>
          <w:p w14:paraId="550D41EF" w14:textId="383AB7A4" w:rsidR="00AC2AEC" w:rsidRPr="00BA3B6C" w:rsidRDefault="00AC2AEC" w:rsidP="00AC2AEC">
            <w:pPr>
              <w:autoSpaceDE/>
              <w:autoSpaceDN/>
              <w:adjustRightInd/>
              <w:spacing w:before="0" w:after="0"/>
              <w:rPr>
                <w:rFonts w:eastAsia="Batang"/>
                <w:sz w:val="20"/>
                <w:szCs w:val="20"/>
                <w:lang w:val="en-GB"/>
              </w:rPr>
            </w:pPr>
            <w:r w:rsidRPr="00BA3B6C">
              <w:rPr>
                <w:rFonts w:eastAsia="Batang"/>
                <w:sz w:val="20"/>
                <w:szCs w:val="20"/>
                <w:lang w:val="en-GB"/>
              </w:rPr>
              <w:t>For the Rel-18 Type-II codebook refinement for high/medium velocities, regarding the CPU occupation, the candidate values of Y are {2/3, 1, 2, 3}</w:t>
            </w:r>
          </w:p>
          <w:p w14:paraId="1FB7D619" w14:textId="09CC154A" w:rsidR="00AC2AEC" w:rsidRPr="00BA3B6C" w:rsidRDefault="00AC2AEC" w:rsidP="00AC2AEC">
            <w:pPr>
              <w:suppressAutoHyphens/>
              <w:autoSpaceDE/>
              <w:autoSpaceDN/>
              <w:adjustRightInd/>
              <w:spacing w:before="0" w:after="0"/>
              <w:rPr>
                <w:rFonts w:eastAsia="Batang"/>
                <w:b/>
                <w:bCs/>
                <w:sz w:val="20"/>
                <w:szCs w:val="20"/>
                <w:highlight w:val="green"/>
                <w:lang w:val="en-GB"/>
              </w:rPr>
            </w:pPr>
            <w:r w:rsidRPr="00BA3B6C">
              <w:rPr>
                <w:rFonts w:eastAsia="Batang"/>
                <w:b/>
                <w:bCs/>
                <w:sz w:val="20"/>
                <w:szCs w:val="20"/>
                <w:highlight w:val="green"/>
                <w:lang w:val="en-GB"/>
              </w:rPr>
              <w:t>Agreement</w:t>
            </w:r>
            <w:r w:rsidRPr="00BA3B6C">
              <w:rPr>
                <w:rFonts w:eastAsia="Batang"/>
                <w:b/>
                <w:sz w:val="20"/>
                <w:szCs w:val="20"/>
                <w:highlight w:val="green"/>
                <w:lang w:val="en-GB"/>
              </w:rPr>
              <w:t xml:space="preserve"> in RAN1#114</w:t>
            </w:r>
          </w:p>
          <w:p w14:paraId="6A9D4F20" w14:textId="77777777" w:rsidR="00AC2AEC" w:rsidRPr="00BA3B6C" w:rsidRDefault="00AC2AEC" w:rsidP="00AC2AEC">
            <w:pPr>
              <w:suppressAutoHyphens/>
              <w:autoSpaceDE/>
              <w:autoSpaceDN/>
              <w:adjustRightInd/>
              <w:spacing w:before="0" w:after="0"/>
              <w:rPr>
                <w:rFonts w:eastAsia="Batang"/>
                <w:sz w:val="20"/>
                <w:szCs w:val="20"/>
                <w:lang w:val="en-GB"/>
              </w:rPr>
            </w:pPr>
            <w:r w:rsidRPr="00BA3B6C">
              <w:rPr>
                <w:rFonts w:eastAsia="Batang"/>
                <w:sz w:val="20"/>
                <w:szCs w:val="20"/>
                <w:lang w:val="en-GB"/>
              </w:rPr>
              <w:t xml:space="preserve">For the Rel-18 Type-II codebook refinement for high/medium velocities, regarding Z associated with P/SP-CSI-RS, </w:t>
            </w:r>
          </w:p>
          <w:p w14:paraId="2FF17ADB" w14:textId="77777777" w:rsidR="00AC2AEC" w:rsidRPr="00BA3B6C" w:rsidRDefault="00AC2AEC" w:rsidP="00AC2AEC">
            <w:pPr>
              <w:numPr>
                <w:ilvl w:val="0"/>
                <w:numId w:val="29"/>
              </w:numPr>
              <w:suppressAutoHyphens/>
              <w:autoSpaceDE/>
              <w:autoSpaceDN/>
              <w:adjustRightInd/>
              <w:snapToGrid/>
              <w:spacing w:before="0" w:after="0"/>
              <w:jc w:val="left"/>
              <w:rPr>
                <w:rFonts w:eastAsia="Batang"/>
                <w:sz w:val="20"/>
                <w:szCs w:val="20"/>
                <w:lang w:val="en-GB"/>
              </w:rPr>
            </w:pPr>
            <w:r w:rsidRPr="00BA3B6C">
              <w:rPr>
                <w:rFonts w:eastAsia="Batang"/>
                <w:sz w:val="20"/>
                <w:szCs w:val="20"/>
                <w:lang w:val="en-GB"/>
              </w:rPr>
              <w:t>W (unit of symbols) is reported by UE</w:t>
            </w:r>
          </w:p>
          <w:p w14:paraId="5E03038A" w14:textId="77777777" w:rsidR="00AC2AEC" w:rsidRPr="00BA3B6C" w:rsidRDefault="00AC2AEC" w:rsidP="00AC2AEC">
            <w:pPr>
              <w:numPr>
                <w:ilvl w:val="1"/>
                <w:numId w:val="29"/>
              </w:numPr>
              <w:suppressAutoHyphens/>
              <w:autoSpaceDE/>
              <w:autoSpaceDN/>
              <w:adjustRightInd/>
              <w:snapToGrid/>
              <w:spacing w:before="0" w:after="0"/>
              <w:jc w:val="left"/>
              <w:rPr>
                <w:rFonts w:eastAsia="Batang"/>
                <w:sz w:val="20"/>
                <w:szCs w:val="20"/>
                <w:lang w:val="en-GB"/>
              </w:rPr>
            </w:pPr>
            <w:r w:rsidRPr="00BA3B6C">
              <w:rPr>
                <w:rFonts w:eastAsia="Batang"/>
                <w:sz w:val="20"/>
                <w:szCs w:val="20"/>
                <w:lang w:val="en-GB"/>
              </w:rPr>
              <w:t>To be finalized as part of Rel-18 UE feature discussions</w:t>
            </w:r>
          </w:p>
          <w:p w14:paraId="78A74C02" w14:textId="7468B0CE" w:rsidR="00AC2AEC" w:rsidRPr="00BA3B6C" w:rsidRDefault="00AC2AEC" w:rsidP="00AC2AEC">
            <w:pPr>
              <w:suppressAutoHyphens/>
              <w:autoSpaceDE/>
              <w:autoSpaceDN/>
              <w:adjustRightInd/>
              <w:spacing w:before="0" w:after="0"/>
              <w:rPr>
                <w:rFonts w:eastAsia="Batang"/>
                <w:b/>
                <w:bCs/>
                <w:sz w:val="20"/>
                <w:szCs w:val="20"/>
                <w:highlight w:val="green"/>
                <w:lang w:val="en-GB"/>
              </w:rPr>
            </w:pPr>
            <w:r w:rsidRPr="00BA3B6C">
              <w:rPr>
                <w:rFonts w:eastAsia="Batang"/>
                <w:b/>
                <w:bCs/>
                <w:sz w:val="20"/>
                <w:szCs w:val="20"/>
                <w:highlight w:val="green"/>
                <w:lang w:val="en-GB"/>
              </w:rPr>
              <w:t>Agreement</w:t>
            </w:r>
            <w:r w:rsidRPr="00BA3B6C">
              <w:rPr>
                <w:rFonts w:eastAsia="Batang"/>
                <w:b/>
                <w:sz w:val="20"/>
                <w:szCs w:val="20"/>
                <w:highlight w:val="green"/>
                <w:lang w:val="en-GB"/>
              </w:rPr>
              <w:t xml:space="preserve"> in RAN1#114</w:t>
            </w:r>
          </w:p>
          <w:p w14:paraId="451BCEEE" w14:textId="77777777" w:rsidR="00AC2AEC" w:rsidRPr="00BA3B6C" w:rsidRDefault="00AC2AEC" w:rsidP="00AC2AEC">
            <w:pPr>
              <w:autoSpaceDE/>
              <w:autoSpaceDN/>
              <w:adjustRightInd/>
              <w:spacing w:before="0" w:after="0"/>
              <w:jc w:val="left"/>
              <w:rPr>
                <w:rFonts w:eastAsia="Batang"/>
                <w:sz w:val="20"/>
                <w:szCs w:val="20"/>
                <w:lang w:val="en-GB"/>
              </w:rPr>
            </w:pPr>
            <w:r w:rsidRPr="00BA3B6C">
              <w:rPr>
                <w:rFonts w:eastAsia="Batang"/>
                <w:sz w:val="20"/>
                <w:szCs w:val="20"/>
                <w:lang w:val="en-GB"/>
              </w:rPr>
              <w:t xml:space="preserve">For the Rel-18 Type-II codebook refinement for high/medium velocities, regarding Z/Z’ for Capability 2, </w:t>
            </w:r>
            <w:r w:rsidRPr="00BA3B6C">
              <w:rPr>
                <w:rFonts w:eastAsia="Batang"/>
                <w:color w:val="000000"/>
                <w:sz w:val="20"/>
                <w:szCs w:val="20"/>
                <w:lang w:val="en-GB"/>
              </w:rPr>
              <w:t>r=</w:t>
            </w:r>
            <w:r w:rsidRPr="00BA3B6C">
              <w:rPr>
                <w:rFonts w:eastAsia="Batang"/>
                <w:sz w:val="20"/>
                <w:szCs w:val="20"/>
                <w:lang w:val="en-GB"/>
              </w:rPr>
              <w:t>legacy Z2’</w:t>
            </w:r>
          </w:p>
          <w:p w14:paraId="7C90EA16" w14:textId="18F523B8" w:rsidR="00AC2AEC" w:rsidRPr="00BA3B6C" w:rsidRDefault="00AC2AEC" w:rsidP="00A62A2B">
            <w:pPr>
              <w:autoSpaceDE/>
              <w:autoSpaceDN/>
              <w:adjustRightInd/>
              <w:spacing w:before="0" w:after="0"/>
              <w:rPr>
                <w:rFonts w:eastAsia="Batang"/>
                <w:sz w:val="20"/>
                <w:szCs w:val="24"/>
                <w:lang w:val="en-GB"/>
              </w:rPr>
            </w:pPr>
          </w:p>
        </w:tc>
      </w:tr>
    </w:tbl>
    <w:p w14:paraId="3CB79B91" w14:textId="5615971F" w:rsidR="00265F1A" w:rsidRPr="00BA3B6C" w:rsidRDefault="00265F1A" w:rsidP="00265F1A">
      <w:pPr>
        <w:rPr>
          <w:lang w:eastAsia="zh-CN"/>
        </w:rPr>
      </w:pPr>
      <w:r w:rsidRPr="00BA3B6C">
        <w:rPr>
          <w:lang w:eastAsia="zh-CN"/>
        </w:rPr>
        <w:t>Based on the agreement</w:t>
      </w:r>
      <w:r w:rsidR="007A3085" w:rsidRPr="00BA3B6C">
        <w:rPr>
          <w:lang w:eastAsia="zh-CN"/>
        </w:rPr>
        <w:t xml:space="preserve"> in AI 9.1.2</w:t>
      </w:r>
      <w:r w:rsidRPr="00BA3B6C">
        <w:rPr>
          <w:lang w:eastAsia="zh-CN"/>
        </w:rPr>
        <w:t xml:space="preserve">, when </w:t>
      </w:r>
      <w:r w:rsidRPr="00BA3B6C">
        <w:rPr>
          <w:rFonts w:eastAsia="Batang"/>
          <w:lang w:val="en-GB" w:eastAsia="x-none"/>
        </w:rPr>
        <w:t>N</w:t>
      </w:r>
      <w:r w:rsidRPr="00BA3B6C">
        <w:rPr>
          <w:rFonts w:eastAsia="Batang"/>
          <w:vertAlign w:val="subscript"/>
          <w:lang w:val="en-GB" w:eastAsia="x-none"/>
        </w:rPr>
        <w:t>4</w:t>
      </w:r>
      <w:r w:rsidRPr="00BA3B6C">
        <w:rPr>
          <w:rFonts w:eastAsia="Batang"/>
          <w:lang w:val="en-GB" w:eastAsia="x-none"/>
        </w:rPr>
        <w:t>&gt;1,</w:t>
      </w:r>
      <w:r w:rsidRPr="00BA3B6C">
        <w:rPr>
          <w:lang w:eastAsia="zh-CN"/>
        </w:rPr>
        <w:t xml:space="preserve"> the scaling factor Y for counting the number of CPUs is based on UE capability. Further, the scaling factor Y can be different when the CMR is P/SP-CSI-RS or AP-CSI-RS. Besides,</w:t>
      </w:r>
      <w:r w:rsidRPr="00BA3B6C">
        <w:rPr>
          <w:rFonts w:eastAsia="Batang"/>
          <w:bCs/>
          <w:lang w:val="en-GB" w:eastAsia="x-none"/>
        </w:rPr>
        <w:t xml:space="preserve"> the CSI computation time Z/Z’ are also based on UE capability. </w:t>
      </w:r>
      <w:r w:rsidRPr="00BA3B6C">
        <w:rPr>
          <w:lang w:eastAsia="zh-CN"/>
        </w:rPr>
        <w:t xml:space="preserve">Furthermore, when counting the number of active resources for P/SP CSI-RS, one resource is counted as </w:t>
      </w:r>
      <w:r w:rsidRPr="00BA3B6C">
        <w:rPr>
          <w:rFonts w:eastAsia="Batang"/>
          <w:bCs/>
          <w:i/>
          <w:iCs/>
          <w:lang w:val="en-GB"/>
        </w:rPr>
        <w:t>K</w:t>
      </w:r>
      <w:r w:rsidRPr="00BA3B6C">
        <w:rPr>
          <w:rFonts w:eastAsia="Batang"/>
          <w:bCs/>
          <w:i/>
          <w:iCs/>
          <w:vertAlign w:val="subscript"/>
          <w:lang w:val="en-GB"/>
        </w:rPr>
        <w:t>P</w:t>
      </w:r>
      <w:r w:rsidRPr="00BA3B6C">
        <w:rPr>
          <w:lang w:eastAsia="zh-CN"/>
        </w:rPr>
        <w:t xml:space="preserve"> active resources where </w:t>
      </w:r>
      <w:r w:rsidRPr="00BA3B6C">
        <w:rPr>
          <w:rFonts w:eastAsia="Batang"/>
          <w:bCs/>
          <w:i/>
          <w:iCs/>
          <w:lang w:val="en-GB"/>
        </w:rPr>
        <w:t>K</w:t>
      </w:r>
      <w:r w:rsidRPr="00BA3B6C">
        <w:rPr>
          <w:rFonts w:eastAsia="Batang"/>
          <w:bCs/>
          <w:i/>
          <w:iCs/>
          <w:vertAlign w:val="subscript"/>
          <w:lang w:val="en-GB"/>
        </w:rPr>
        <w:t>P</w:t>
      </w:r>
      <w:r w:rsidRPr="00BA3B6C">
        <w:rPr>
          <w:lang w:eastAsia="zh-CN"/>
        </w:rPr>
        <w:t xml:space="preserve"> is determined based on UE capability. In summary, we have the following proposal.</w:t>
      </w:r>
    </w:p>
    <w:p w14:paraId="6AD7D341" w14:textId="3E333C0A" w:rsidR="00265F1A" w:rsidRPr="00BA3B6C" w:rsidRDefault="00265F1A" w:rsidP="00265F1A">
      <w:pPr>
        <w:rPr>
          <w:b/>
          <w:i/>
          <w:lang w:eastAsia="zh-CN"/>
        </w:rPr>
      </w:pPr>
      <w:r w:rsidRPr="00BA3B6C">
        <w:rPr>
          <w:b/>
          <w:i/>
          <w:lang w:eastAsia="zh-CN"/>
        </w:rPr>
        <w:lastRenderedPageBreak/>
        <w:t>Proposal</w:t>
      </w:r>
      <w:r w:rsidR="00DD383A">
        <w:rPr>
          <w:b/>
          <w:i/>
          <w:lang w:eastAsia="zh-CN"/>
        </w:rPr>
        <w:t xml:space="preserve"> 10</w:t>
      </w:r>
      <w:r w:rsidRPr="00BA3B6C">
        <w:rPr>
          <w:b/>
          <w:i/>
          <w:lang w:eastAsia="zh-CN"/>
        </w:rPr>
        <w:t xml:space="preserve">: Suggest to add the following new FGs: </w:t>
      </w:r>
    </w:p>
    <w:p w14:paraId="74D04CB0" w14:textId="77777777" w:rsidR="00265F1A" w:rsidRPr="00BA3B6C" w:rsidRDefault="00265F1A" w:rsidP="00265F1A">
      <w:pPr>
        <w:pStyle w:val="af2"/>
        <w:numPr>
          <w:ilvl w:val="0"/>
          <w:numId w:val="18"/>
        </w:numPr>
        <w:ind w:firstLineChars="0"/>
        <w:rPr>
          <w:b/>
          <w:i/>
          <w:lang w:eastAsia="zh-CN"/>
        </w:rPr>
      </w:pPr>
      <w:r w:rsidRPr="00BA3B6C">
        <w:rPr>
          <w:b/>
          <w:i/>
          <w:lang w:eastAsia="zh-CN"/>
        </w:rPr>
        <w:t>Scaling factor for counting the number of CPUs occupied by a doppler codebook</w:t>
      </w:r>
    </w:p>
    <w:p w14:paraId="761AE150" w14:textId="77777777" w:rsidR="00265F1A" w:rsidRPr="00BA3B6C" w:rsidRDefault="00265F1A" w:rsidP="00265F1A">
      <w:pPr>
        <w:pStyle w:val="af2"/>
        <w:numPr>
          <w:ilvl w:val="1"/>
          <w:numId w:val="18"/>
        </w:numPr>
        <w:ind w:firstLineChars="0"/>
        <w:rPr>
          <w:b/>
          <w:i/>
          <w:lang w:eastAsia="zh-CN"/>
        </w:rPr>
      </w:pPr>
      <w:r w:rsidRPr="00BA3B6C">
        <w:rPr>
          <w:b/>
          <w:i/>
          <w:lang w:eastAsia="zh-CN"/>
        </w:rPr>
        <w:t>Scaling factor Y</w:t>
      </w:r>
      <w:r w:rsidRPr="00BA3B6C">
        <w:rPr>
          <w:b/>
          <w:i/>
          <w:vertAlign w:val="subscript"/>
          <w:lang w:eastAsia="zh-CN"/>
        </w:rPr>
        <w:t>1</w:t>
      </w:r>
      <w:r w:rsidRPr="00BA3B6C">
        <w:rPr>
          <w:b/>
          <w:i/>
          <w:lang w:eastAsia="zh-CN"/>
        </w:rPr>
        <w:t xml:space="preserve"> when P/SP-CSI-RS is configured for CMR</w:t>
      </w:r>
    </w:p>
    <w:p w14:paraId="0042B121" w14:textId="77777777" w:rsidR="00265F1A" w:rsidRPr="00BA3B6C" w:rsidRDefault="00265F1A" w:rsidP="00265F1A">
      <w:pPr>
        <w:pStyle w:val="af2"/>
        <w:numPr>
          <w:ilvl w:val="1"/>
          <w:numId w:val="18"/>
        </w:numPr>
        <w:ind w:firstLineChars="0"/>
        <w:rPr>
          <w:b/>
          <w:i/>
          <w:lang w:eastAsia="zh-CN"/>
        </w:rPr>
      </w:pPr>
      <w:r w:rsidRPr="00BA3B6C">
        <w:rPr>
          <w:b/>
          <w:i/>
          <w:lang w:eastAsia="zh-CN"/>
        </w:rPr>
        <w:t>Scaling factor Y</w:t>
      </w:r>
      <w:r w:rsidRPr="00BA3B6C">
        <w:rPr>
          <w:b/>
          <w:i/>
          <w:vertAlign w:val="subscript"/>
          <w:lang w:eastAsia="zh-CN"/>
        </w:rPr>
        <w:t>2</w:t>
      </w:r>
      <w:r w:rsidRPr="00BA3B6C">
        <w:rPr>
          <w:b/>
          <w:i/>
          <w:lang w:eastAsia="zh-CN"/>
        </w:rPr>
        <w:t xml:space="preserve"> when AP-CSI-RS is configured for CMR</w:t>
      </w:r>
    </w:p>
    <w:p w14:paraId="1991E43B" w14:textId="77777777" w:rsidR="00265F1A" w:rsidRPr="00BA3B6C" w:rsidRDefault="00265F1A" w:rsidP="00265F1A">
      <w:pPr>
        <w:pStyle w:val="af2"/>
        <w:numPr>
          <w:ilvl w:val="0"/>
          <w:numId w:val="18"/>
        </w:numPr>
        <w:ind w:firstLineChars="0"/>
        <w:rPr>
          <w:b/>
          <w:i/>
          <w:lang w:eastAsia="zh-CN"/>
        </w:rPr>
      </w:pPr>
      <w:r w:rsidRPr="00BA3B6C">
        <w:rPr>
          <w:b/>
          <w:i/>
          <w:lang w:eastAsia="zh-CN"/>
        </w:rPr>
        <w:t>CSI computation time for doppler measurement</w:t>
      </w:r>
    </w:p>
    <w:p w14:paraId="0CED697B" w14:textId="77777777" w:rsidR="00265F1A" w:rsidRPr="00BA3B6C" w:rsidRDefault="00265F1A" w:rsidP="00265F1A">
      <w:pPr>
        <w:pStyle w:val="af2"/>
        <w:numPr>
          <w:ilvl w:val="0"/>
          <w:numId w:val="18"/>
        </w:numPr>
        <w:ind w:firstLineChars="0"/>
        <w:rPr>
          <w:b/>
          <w:i/>
          <w:lang w:eastAsia="zh-CN"/>
        </w:rPr>
      </w:pPr>
      <w:r w:rsidRPr="00BA3B6C">
        <w:rPr>
          <w:b/>
          <w:i/>
          <w:lang w:eastAsia="zh-CN"/>
        </w:rPr>
        <w:t>Number of active resources for each P/SP CSI-RS resource</w:t>
      </w:r>
    </w:p>
    <w:p w14:paraId="0AF43E74" w14:textId="77777777" w:rsidR="00265F1A" w:rsidRPr="00BA3B6C" w:rsidRDefault="00265F1A" w:rsidP="00265F1A"/>
    <w:p w14:paraId="65B0E646" w14:textId="77777777" w:rsidR="00265F1A" w:rsidRPr="00BA3B6C" w:rsidRDefault="00265F1A" w:rsidP="00265F1A">
      <w:pPr>
        <w:rPr>
          <w:lang w:eastAsia="zh-CN"/>
        </w:rPr>
      </w:pPr>
      <w:r w:rsidRPr="00BA3B6C">
        <w:rPr>
          <w:lang w:eastAsia="zh-CN"/>
        </w:rPr>
        <w:t>During the last meeting, RAN1 has achieved the following agreement on how to count the number of CPUs for a TDCP report.</w:t>
      </w:r>
    </w:p>
    <w:tbl>
      <w:tblPr>
        <w:tblStyle w:val="ad"/>
        <w:tblW w:w="0" w:type="auto"/>
        <w:tblLook w:val="04A0" w:firstRow="1" w:lastRow="0" w:firstColumn="1" w:lastColumn="0" w:noHBand="0" w:noVBand="1"/>
      </w:tblPr>
      <w:tblGrid>
        <w:gridCol w:w="15384"/>
      </w:tblGrid>
      <w:tr w:rsidR="00265F1A" w:rsidRPr="00BA3B6C" w14:paraId="4A35B710" w14:textId="77777777" w:rsidTr="00A62A2B">
        <w:tc>
          <w:tcPr>
            <w:tcW w:w="15384" w:type="dxa"/>
          </w:tcPr>
          <w:p w14:paraId="4E7F03D7" w14:textId="4E3C53A6" w:rsidR="00265F1A" w:rsidRPr="00BA3B6C" w:rsidRDefault="00265F1A" w:rsidP="00A62A2B">
            <w:pPr>
              <w:widowControl/>
              <w:jc w:val="left"/>
              <w:rPr>
                <w:rFonts w:eastAsia="Batang"/>
                <w:sz w:val="20"/>
                <w:szCs w:val="20"/>
                <w:highlight w:val="green"/>
                <w:lang w:val="en-GB"/>
              </w:rPr>
            </w:pPr>
            <w:r w:rsidRPr="00BA3B6C">
              <w:rPr>
                <w:rFonts w:eastAsia="Batang"/>
                <w:sz w:val="20"/>
                <w:szCs w:val="20"/>
                <w:highlight w:val="green"/>
                <w:lang w:val="en-GB"/>
              </w:rPr>
              <w:t>Agreement</w:t>
            </w:r>
            <w:r w:rsidR="007E4577" w:rsidRPr="00BA3B6C">
              <w:rPr>
                <w:rFonts w:eastAsia="Malgun Gothic"/>
                <w:b/>
                <w:sz w:val="20"/>
                <w:szCs w:val="20"/>
                <w:highlight w:val="green"/>
                <w:lang w:val="en-GB" w:eastAsia="ko-KR"/>
              </w:rPr>
              <w:t xml:space="preserve"> </w:t>
            </w:r>
            <w:r w:rsidR="007E4577" w:rsidRPr="00BA3B6C">
              <w:rPr>
                <w:rFonts w:eastAsia="Malgun Gothic"/>
                <w:sz w:val="20"/>
                <w:szCs w:val="20"/>
                <w:highlight w:val="green"/>
                <w:lang w:val="en-GB" w:eastAsia="ko-KR"/>
              </w:rPr>
              <w:t>in RAN#113</w:t>
            </w:r>
          </w:p>
          <w:p w14:paraId="79C324F8" w14:textId="77777777" w:rsidR="00265F1A" w:rsidRPr="00BA3B6C" w:rsidRDefault="00265F1A" w:rsidP="00A62A2B">
            <w:pPr>
              <w:jc w:val="left"/>
              <w:rPr>
                <w:rFonts w:eastAsia="Calibri"/>
                <w:sz w:val="20"/>
                <w:szCs w:val="20"/>
                <w:lang w:val="en-GB"/>
              </w:rPr>
            </w:pPr>
            <w:r w:rsidRPr="00BA3B6C">
              <w:rPr>
                <w:rFonts w:eastAsia="Calibri"/>
                <w:sz w:val="20"/>
                <w:szCs w:val="20"/>
                <w:lang w:val="en-GB"/>
              </w:rPr>
              <w:t>For the Rel-18 TRS-based TDCP reporting, when Y delay(s) are configured</w:t>
            </w:r>
          </w:p>
          <w:p w14:paraId="4E6E4471" w14:textId="77777777" w:rsidR="00265F1A" w:rsidRPr="00BA3B6C" w:rsidRDefault="00265F1A" w:rsidP="00A62A2B">
            <w:pPr>
              <w:widowControl/>
              <w:numPr>
                <w:ilvl w:val="0"/>
                <w:numId w:val="21"/>
              </w:numPr>
              <w:autoSpaceDE/>
              <w:autoSpaceDN/>
              <w:adjustRightInd/>
              <w:spacing w:before="0" w:after="0"/>
              <w:jc w:val="left"/>
              <w:rPr>
                <w:rFonts w:eastAsia="Calibri"/>
                <w:sz w:val="20"/>
                <w:szCs w:val="20"/>
                <w:lang w:val="en-GB" w:eastAsia="x-none"/>
              </w:rPr>
            </w:pPr>
            <w:r w:rsidRPr="00BA3B6C">
              <w:rPr>
                <w:rFonts w:eastAsia="Batang"/>
                <w:sz w:val="20"/>
                <w:szCs w:val="20"/>
                <w:lang w:val="en-GB" w:eastAsia="x-none"/>
              </w:rPr>
              <w:t>O</w:t>
            </w:r>
            <w:r w:rsidRPr="00BA3B6C">
              <w:rPr>
                <w:rFonts w:eastAsia="Batang"/>
                <w:sz w:val="20"/>
                <w:szCs w:val="20"/>
                <w:vertAlign w:val="subscript"/>
                <w:lang w:val="en-GB" w:eastAsia="x-none"/>
              </w:rPr>
              <w:t>CPU</w:t>
            </w:r>
            <w:r w:rsidRPr="00BA3B6C">
              <w:rPr>
                <w:rFonts w:eastAsia="Batang"/>
                <w:sz w:val="20"/>
                <w:szCs w:val="20"/>
                <w:lang w:val="en-GB" w:eastAsia="x-none"/>
              </w:rPr>
              <w:t>=(Y+1).X where X≥1 is defined based on UE capabilities and determined by the UE</w:t>
            </w:r>
          </w:p>
          <w:p w14:paraId="774470C0" w14:textId="77777777" w:rsidR="00265F1A" w:rsidRPr="00BA3B6C" w:rsidRDefault="00265F1A" w:rsidP="00A62A2B">
            <w:pPr>
              <w:widowControl/>
              <w:numPr>
                <w:ilvl w:val="1"/>
                <w:numId w:val="19"/>
              </w:numPr>
              <w:autoSpaceDE/>
              <w:autoSpaceDN/>
              <w:adjustRightInd/>
              <w:spacing w:before="0" w:after="0"/>
              <w:jc w:val="left"/>
              <w:rPr>
                <w:rFonts w:eastAsia="Batang"/>
                <w:sz w:val="20"/>
                <w:szCs w:val="20"/>
                <w:lang w:val="en-GB" w:eastAsia="x-none"/>
              </w:rPr>
            </w:pPr>
            <w:r w:rsidRPr="00BA3B6C">
              <w:rPr>
                <w:rFonts w:eastAsia="Batang"/>
                <w:sz w:val="20"/>
                <w:szCs w:val="20"/>
                <w:lang w:val="en-GB" w:eastAsia="x-none"/>
              </w:rPr>
              <w:t>FFS: Whether the supported value(s) of X can depend on the value of D, and whether phase reporting is switched ON</w:t>
            </w:r>
          </w:p>
          <w:p w14:paraId="17A65D74" w14:textId="77777777" w:rsidR="00265F1A" w:rsidRPr="00BA3B6C" w:rsidRDefault="00265F1A" w:rsidP="00A62A2B">
            <w:pPr>
              <w:widowControl/>
              <w:numPr>
                <w:ilvl w:val="0"/>
                <w:numId w:val="20"/>
              </w:numPr>
              <w:autoSpaceDE/>
              <w:autoSpaceDN/>
              <w:adjustRightInd/>
              <w:spacing w:before="0" w:after="0"/>
              <w:jc w:val="left"/>
              <w:rPr>
                <w:rFonts w:eastAsia="Batang"/>
                <w:sz w:val="20"/>
                <w:szCs w:val="20"/>
                <w:lang w:val="en-GB" w:eastAsia="x-none"/>
              </w:rPr>
            </w:pPr>
            <w:r w:rsidRPr="00BA3B6C">
              <w:rPr>
                <w:rFonts w:eastAsia="Batang"/>
                <w:sz w:val="20"/>
                <w:szCs w:val="20"/>
                <w:lang w:val="en-GB" w:eastAsia="x-none"/>
              </w:rPr>
              <w:t>Reuse legacy Z2/Z2’ values</w:t>
            </w:r>
          </w:p>
          <w:p w14:paraId="645BED9A" w14:textId="77777777" w:rsidR="00265F1A" w:rsidRPr="00BA3B6C" w:rsidRDefault="00265F1A" w:rsidP="00A62A2B">
            <w:pPr>
              <w:widowControl/>
              <w:numPr>
                <w:ilvl w:val="0"/>
                <w:numId w:val="20"/>
              </w:numPr>
              <w:autoSpaceDE/>
              <w:autoSpaceDN/>
              <w:adjustRightInd/>
              <w:spacing w:before="0" w:after="0"/>
              <w:jc w:val="left"/>
              <w:rPr>
                <w:rFonts w:eastAsia="Batang"/>
                <w:sz w:val="20"/>
                <w:szCs w:val="20"/>
                <w:lang w:val="en-GB" w:eastAsia="x-none"/>
              </w:rPr>
            </w:pPr>
            <w:r w:rsidRPr="00BA3B6C">
              <w:rPr>
                <w:rFonts w:eastAsia="Batang"/>
                <w:sz w:val="20"/>
                <w:szCs w:val="20"/>
                <w:lang w:val="en-GB" w:eastAsia="x-none"/>
              </w:rPr>
              <w:t xml:space="preserve">To count active resources used for TDCP reporting, reuse the legacy number counting mechanism for CSI-RS resources </w:t>
            </w:r>
          </w:p>
          <w:p w14:paraId="35B70B35" w14:textId="77777777" w:rsidR="00265F1A" w:rsidRPr="00BA3B6C" w:rsidRDefault="00265F1A" w:rsidP="00A62A2B">
            <w:pPr>
              <w:widowControl/>
              <w:numPr>
                <w:ilvl w:val="1"/>
                <w:numId w:val="20"/>
              </w:numPr>
              <w:autoSpaceDE/>
              <w:autoSpaceDN/>
              <w:adjustRightInd/>
              <w:spacing w:before="0" w:after="0"/>
              <w:jc w:val="left"/>
              <w:rPr>
                <w:rFonts w:eastAsia="Batang"/>
                <w:sz w:val="20"/>
                <w:szCs w:val="20"/>
                <w:lang w:val="en-GB" w:eastAsia="x-none"/>
              </w:rPr>
            </w:pPr>
            <w:r w:rsidRPr="00BA3B6C">
              <w:rPr>
                <w:rFonts w:eastAsia="Malgun Gothic"/>
                <w:sz w:val="20"/>
                <w:szCs w:val="20"/>
                <w:lang w:val="en-GB"/>
              </w:rPr>
              <w:t>UE reports the maximum number of active resources for TDCP in UE capability reporting.</w:t>
            </w:r>
          </w:p>
        </w:tc>
      </w:tr>
    </w:tbl>
    <w:p w14:paraId="09BCAD3E" w14:textId="77777777" w:rsidR="00265F1A" w:rsidRPr="00BA3B6C" w:rsidRDefault="00265F1A" w:rsidP="00265F1A">
      <w:pPr>
        <w:rPr>
          <w:lang w:eastAsia="zh-CN"/>
        </w:rPr>
      </w:pPr>
      <w:r w:rsidRPr="00BA3B6C">
        <w:rPr>
          <w:lang w:eastAsia="zh-CN"/>
        </w:rPr>
        <w:t>Based on the agreement, the scaling factor X for counting the number of CPUs is based on UE capability. However, it has not been decided whether the supported value(s) of X is independently reported or depend on the value of D. In our views, since the dependency maybe different for different UE implementation, we prefer to introduce a new FG for UE to report the value of X directly.</w:t>
      </w:r>
    </w:p>
    <w:p w14:paraId="264EE17E" w14:textId="1A6A253A" w:rsidR="00265F1A" w:rsidRPr="00BA3B6C" w:rsidRDefault="00265F1A" w:rsidP="00265F1A">
      <w:pPr>
        <w:rPr>
          <w:b/>
          <w:i/>
          <w:lang w:eastAsia="zh-CN"/>
        </w:rPr>
      </w:pPr>
      <w:r w:rsidRPr="00BA3B6C">
        <w:rPr>
          <w:b/>
          <w:i/>
          <w:lang w:eastAsia="zh-CN"/>
        </w:rPr>
        <w:t>Proposal</w:t>
      </w:r>
      <w:r w:rsidR="00DD383A">
        <w:rPr>
          <w:b/>
          <w:i/>
          <w:lang w:eastAsia="zh-CN"/>
        </w:rPr>
        <w:t xml:space="preserve"> 11</w:t>
      </w:r>
      <w:r w:rsidRPr="00BA3B6C">
        <w:rPr>
          <w:b/>
          <w:i/>
          <w:lang w:eastAsia="zh-CN"/>
        </w:rPr>
        <w:t>: Suggest to add a new FG: Scaling factor for counting the number of CPUs occupied by a TDCP report.</w:t>
      </w:r>
    </w:p>
    <w:p w14:paraId="24C16405" w14:textId="77777777" w:rsidR="00361225" w:rsidRPr="00BA3B6C" w:rsidRDefault="00361225" w:rsidP="00265F1A">
      <w:pPr>
        <w:rPr>
          <w:lang w:eastAsia="zh-CN"/>
        </w:rPr>
      </w:pPr>
    </w:p>
    <w:p w14:paraId="454BB281" w14:textId="179736AC" w:rsidR="007D689F" w:rsidRPr="00BA3B6C" w:rsidRDefault="00265F1A" w:rsidP="00265F1A">
      <w:pPr>
        <w:rPr>
          <w:lang w:eastAsia="zh-CN"/>
        </w:rPr>
      </w:pPr>
      <w:r w:rsidRPr="00BA3B6C">
        <w:rPr>
          <w:b/>
          <w:u w:val="single"/>
          <w:lang w:eastAsia="zh-CN"/>
        </w:rPr>
        <w:t>FG 40-3-3-5 and FG 40-3-3-6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777"/>
        <w:gridCol w:w="4243"/>
        <w:gridCol w:w="5846"/>
        <w:gridCol w:w="222"/>
        <w:gridCol w:w="222"/>
        <w:gridCol w:w="222"/>
        <w:gridCol w:w="222"/>
        <w:gridCol w:w="222"/>
        <w:gridCol w:w="222"/>
        <w:gridCol w:w="222"/>
        <w:gridCol w:w="222"/>
        <w:gridCol w:w="222"/>
        <w:gridCol w:w="222"/>
      </w:tblGrid>
      <w:tr w:rsidR="00FE76C4" w:rsidRPr="00FE76C4" w14:paraId="6CB6542D"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56E725"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rPr>
            </w:pPr>
            <w:r w:rsidRPr="00FE76C4">
              <w:rPr>
                <w:rFonts w:eastAsia="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E2A84" w14:textId="77777777" w:rsidR="00FE76C4" w:rsidRPr="00FE76C4" w:rsidRDefault="00FE76C4" w:rsidP="00FE76C4">
            <w:pPr>
              <w:keepNext/>
              <w:keepLines/>
              <w:autoSpaceDE/>
              <w:autoSpaceDN/>
              <w:adjustRightInd/>
              <w:snapToGrid/>
              <w:spacing w:before="0" w:after="0"/>
              <w:jc w:val="left"/>
              <w:rPr>
                <w:rFonts w:eastAsia="MS Mincho"/>
                <w:color w:val="000000"/>
                <w:sz w:val="18"/>
                <w:szCs w:val="18"/>
                <w:lang w:val="en-GB"/>
              </w:rPr>
            </w:pPr>
            <w:r w:rsidRPr="00FE76C4">
              <w:rPr>
                <w:rFonts w:eastAsia="Arial"/>
                <w:color w:val="000000"/>
                <w:sz w:val="18"/>
                <w:szCs w:val="18"/>
                <w:lang w:val="en-GB"/>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1ED02" w14:textId="77777777" w:rsidR="00FE76C4" w:rsidRPr="00FE76C4" w:rsidRDefault="00FE76C4" w:rsidP="00FE76C4">
            <w:pPr>
              <w:autoSpaceDE/>
              <w:autoSpaceDN/>
              <w:adjustRightInd/>
              <w:snapToGrid/>
              <w:spacing w:before="60" w:after="60"/>
              <w:jc w:val="left"/>
              <w:rPr>
                <w:rFonts w:eastAsia="宋体"/>
                <w:color w:val="000000"/>
                <w:sz w:val="18"/>
                <w:szCs w:val="18"/>
                <w:lang w:val="en-GB" w:eastAsia="zh-CN"/>
              </w:rPr>
            </w:pPr>
            <w:r w:rsidRPr="00FE76C4">
              <w:rPr>
                <w:rFonts w:eastAsia="Arial"/>
                <w:color w:val="000000"/>
                <w:sz w:val="18"/>
                <w:szCs w:val="18"/>
                <w:lang w:val="en-GB" w:eastAsia="ko-KR"/>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4E4484" w14:textId="77777777" w:rsidR="00FE76C4" w:rsidRPr="00FE76C4" w:rsidRDefault="00FE76C4" w:rsidP="00FE76C4">
            <w:pPr>
              <w:autoSpaceDE/>
              <w:autoSpaceDN/>
              <w:adjustRightInd/>
              <w:snapToGrid/>
              <w:spacing w:before="0" w:after="0"/>
              <w:jc w:val="left"/>
              <w:rPr>
                <w:rFonts w:eastAsia="MS Gothic"/>
                <w:color w:val="000000"/>
                <w:sz w:val="18"/>
                <w:szCs w:val="18"/>
                <w:lang w:val="en-GB" w:eastAsia="ja-JP"/>
              </w:rPr>
            </w:pPr>
            <w:r w:rsidRPr="00FE76C4">
              <w:rPr>
                <w:rFonts w:eastAsia="Arial"/>
                <w:color w:val="000000"/>
                <w:sz w:val="18"/>
                <w:szCs w:val="18"/>
                <w:highlight w:val="yellow"/>
                <w:lang w:val="en-GB" w:eastAsia="ja-JP"/>
              </w:rPr>
              <w:t>FFS: Per-CC, across all CCs, and, simultaneous across all CCs (analogous to 2-33 or 16-1g)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A726D0" w14:textId="77777777" w:rsidR="00FE76C4" w:rsidRPr="00FE76C4" w:rsidRDefault="00FE76C4" w:rsidP="00FE76C4">
            <w:pPr>
              <w:keepNext/>
              <w:keepLines/>
              <w:autoSpaceDE/>
              <w:autoSpaceDN/>
              <w:adjustRightInd/>
              <w:snapToGrid/>
              <w:spacing w:before="0" w:after="0"/>
              <w:jc w:val="left"/>
              <w:rPr>
                <w:rFonts w:eastAsia="MS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88CF82"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8D6ED1"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E1116F"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68A12"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CB9799"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3B83A"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3F63A9"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DF1506"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365DB9"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eastAsia="ja-JP"/>
              </w:rPr>
            </w:pPr>
          </w:p>
        </w:tc>
      </w:tr>
      <w:tr w:rsidR="00FE76C4" w:rsidRPr="00FE76C4" w14:paraId="0899BBAE"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C8379D"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rPr>
            </w:pPr>
            <w:r w:rsidRPr="00FE76C4">
              <w:rPr>
                <w:rFonts w:eastAsia="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A3FDB" w14:textId="77777777" w:rsidR="00FE76C4" w:rsidRPr="00FE76C4" w:rsidRDefault="00FE76C4" w:rsidP="00FE76C4">
            <w:pPr>
              <w:keepNext/>
              <w:keepLines/>
              <w:autoSpaceDE/>
              <w:autoSpaceDN/>
              <w:adjustRightInd/>
              <w:snapToGrid/>
              <w:spacing w:before="0" w:after="0"/>
              <w:jc w:val="left"/>
              <w:rPr>
                <w:rFonts w:eastAsia="MS Mincho"/>
                <w:color w:val="000000"/>
                <w:sz w:val="18"/>
                <w:szCs w:val="18"/>
                <w:lang w:val="en-GB"/>
              </w:rPr>
            </w:pPr>
            <w:r w:rsidRPr="00FE76C4">
              <w:rPr>
                <w:rFonts w:eastAsia="Arial"/>
                <w:color w:val="000000"/>
                <w:sz w:val="18"/>
                <w:szCs w:val="18"/>
                <w:lang w:val="en-GB"/>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626B" w14:textId="77777777" w:rsidR="00FE76C4" w:rsidRPr="00FE76C4" w:rsidRDefault="00FE76C4" w:rsidP="00FE76C4">
            <w:pPr>
              <w:autoSpaceDE/>
              <w:autoSpaceDN/>
              <w:adjustRightInd/>
              <w:snapToGrid/>
              <w:spacing w:before="60" w:after="60"/>
              <w:jc w:val="left"/>
              <w:rPr>
                <w:rFonts w:eastAsia="宋体"/>
                <w:color w:val="000000"/>
                <w:sz w:val="18"/>
                <w:szCs w:val="18"/>
                <w:lang w:val="en-GB" w:eastAsia="zh-CN"/>
              </w:rPr>
            </w:pPr>
            <w:r w:rsidRPr="00FE76C4">
              <w:rPr>
                <w:rFonts w:eastAsia="Arial"/>
                <w:color w:val="000000"/>
                <w:sz w:val="18"/>
                <w:szCs w:val="18"/>
                <w:lang w:eastAsia="ko-KR"/>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C5CA5" w14:textId="77777777" w:rsidR="00FE76C4" w:rsidRPr="00FE76C4" w:rsidRDefault="00FE76C4" w:rsidP="00FE76C4">
            <w:pPr>
              <w:autoSpaceDE/>
              <w:autoSpaceDN/>
              <w:adjustRightInd/>
              <w:snapToGrid/>
              <w:spacing w:before="0" w:after="0"/>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4AE6A3" w14:textId="77777777" w:rsidR="00FE76C4" w:rsidRPr="00FE76C4" w:rsidRDefault="00FE76C4" w:rsidP="00FE76C4">
            <w:pPr>
              <w:keepNext/>
              <w:keepLines/>
              <w:autoSpaceDE/>
              <w:autoSpaceDN/>
              <w:adjustRightInd/>
              <w:snapToGrid/>
              <w:spacing w:before="0" w:after="0"/>
              <w:jc w:val="left"/>
              <w:rPr>
                <w:rFonts w:eastAsia="MS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EF1B6"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0BCA42"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5AF21D"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06F57D"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0483AC"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3C06FF"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E5303E"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788412"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6F5196" w14:textId="77777777" w:rsidR="00FE76C4" w:rsidRPr="00FE76C4" w:rsidRDefault="00FE76C4" w:rsidP="00FE76C4">
            <w:pPr>
              <w:keepNext/>
              <w:keepLines/>
              <w:autoSpaceDE/>
              <w:autoSpaceDN/>
              <w:adjustRightInd/>
              <w:snapToGrid/>
              <w:spacing w:before="0" w:after="0"/>
              <w:jc w:val="left"/>
              <w:rPr>
                <w:rFonts w:eastAsia="宋体"/>
                <w:color w:val="000000"/>
                <w:sz w:val="18"/>
                <w:szCs w:val="18"/>
                <w:lang w:val="en-GB" w:eastAsia="ja-JP"/>
              </w:rPr>
            </w:pPr>
          </w:p>
        </w:tc>
      </w:tr>
    </w:tbl>
    <w:p w14:paraId="3B2D5A91" w14:textId="0CC1A548" w:rsidR="00265F1A" w:rsidRPr="00BA3B6C" w:rsidRDefault="007D689F" w:rsidP="00265F1A">
      <w:pPr>
        <w:rPr>
          <w:lang w:eastAsia="zh-CN"/>
        </w:rPr>
      </w:pPr>
      <w:r w:rsidRPr="00BA3B6C">
        <w:rPr>
          <w:lang w:eastAsia="zh-CN"/>
        </w:rPr>
        <w:t>B</w:t>
      </w:r>
      <w:r w:rsidR="00265F1A" w:rsidRPr="00BA3B6C">
        <w:rPr>
          <w:lang w:eastAsia="zh-CN"/>
        </w:rPr>
        <w:t>ased on our understanding, they are introduced for the same purpose which is used to control the UE complexity. Besides, FG 40-3-3-5 is more aligned with agreement above. The only change is to replace ‘CSI-RS’ with ‘TRS’.</w:t>
      </w:r>
    </w:p>
    <w:p w14:paraId="55F84491" w14:textId="1A82CBB6" w:rsidR="00265F1A" w:rsidRPr="00BA3B6C" w:rsidRDefault="00265F1A" w:rsidP="00265F1A">
      <w:r w:rsidRPr="00BA3B6C">
        <w:rPr>
          <w:b/>
          <w:i/>
          <w:lang w:eastAsia="zh-CN"/>
        </w:rPr>
        <w:t>Proposal</w:t>
      </w:r>
      <w:r w:rsidR="00DD383A">
        <w:rPr>
          <w:b/>
          <w:i/>
          <w:lang w:eastAsia="zh-CN"/>
        </w:rPr>
        <w:t xml:space="preserve"> 12</w:t>
      </w:r>
      <w:r w:rsidRPr="00BA3B6C">
        <w:rPr>
          <w:b/>
          <w:i/>
          <w:lang w:eastAsia="zh-CN"/>
        </w:rPr>
        <w:t>: Suggest to change FG 40-3-3-5 as ‘Number of TRS resources for TDCP’, and remove FG 40-3-3-6.</w:t>
      </w:r>
    </w:p>
    <w:p w14:paraId="03DE53CC" w14:textId="77777777" w:rsidR="00ED218B" w:rsidRPr="00BA3B6C" w:rsidRDefault="00ED218B" w:rsidP="002230C2"/>
    <w:p w14:paraId="334259F4" w14:textId="1EA58150" w:rsidR="00FE7714" w:rsidRPr="00BA3B6C" w:rsidRDefault="00FE7714" w:rsidP="00FE7714">
      <w:pPr>
        <w:pStyle w:val="2"/>
      </w:pPr>
      <w:bookmarkStart w:id="13" w:name="_Toc135027588"/>
      <w:bookmarkStart w:id="14" w:name="_Toc137483886"/>
      <w:r w:rsidRPr="00BA3B6C">
        <w:t>Increased number of orthogonal DMRS ports</w:t>
      </w:r>
      <w:bookmarkEnd w:id="13"/>
      <w:bookmarkEnd w:id="14"/>
    </w:p>
    <w:p w14:paraId="1946A2B3" w14:textId="5C4EC84E" w:rsidR="000E7B90" w:rsidRPr="00BA3B6C" w:rsidRDefault="000E7B90" w:rsidP="002230C2">
      <w:pPr>
        <w:rPr>
          <w:b/>
          <w:u w:val="single"/>
          <w:lang w:eastAsia="zh-CN"/>
        </w:rPr>
      </w:pPr>
      <w:r w:rsidRPr="00BA3B6C">
        <w:rPr>
          <w:b/>
          <w:u w:val="single"/>
          <w:lang w:eastAsia="zh-CN"/>
        </w:rPr>
        <w:t>FG 40-4-1g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539"/>
        <w:gridCol w:w="1780"/>
        <w:gridCol w:w="1983"/>
        <w:gridCol w:w="516"/>
        <w:gridCol w:w="496"/>
        <w:gridCol w:w="436"/>
        <w:gridCol w:w="2161"/>
        <w:gridCol w:w="593"/>
        <w:gridCol w:w="436"/>
        <w:gridCol w:w="436"/>
        <w:gridCol w:w="436"/>
        <w:gridCol w:w="2065"/>
        <w:gridCol w:w="1364"/>
      </w:tblGrid>
      <w:tr w:rsidR="000E7B90" w:rsidRPr="000E7B90" w14:paraId="1CA93617"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5CCCDA" w14:textId="77777777" w:rsidR="000E7B90" w:rsidRPr="000E7B90" w:rsidRDefault="000E7B90" w:rsidP="000E7B90">
            <w:pPr>
              <w:keepNext/>
              <w:keepLines/>
              <w:autoSpaceDE/>
              <w:autoSpaceDN/>
              <w:adjustRightInd/>
              <w:snapToGrid/>
              <w:spacing w:before="0" w:after="0"/>
              <w:jc w:val="left"/>
              <w:rPr>
                <w:rFonts w:eastAsia="Arial"/>
                <w:color w:val="000000"/>
                <w:sz w:val="18"/>
                <w:szCs w:val="18"/>
                <w:lang w:val="en-GB"/>
              </w:rPr>
            </w:pPr>
            <w:r w:rsidRPr="000E7B90">
              <w:rPr>
                <w:rFonts w:eastAsia="宋体"/>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BA00F" w14:textId="77777777" w:rsidR="000E7B90" w:rsidRPr="000E7B90" w:rsidRDefault="000E7B90" w:rsidP="000E7B90">
            <w:pPr>
              <w:keepNext/>
              <w:keepLines/>
              <w:autoSpaceDE/>
              <w:autoSpaceDN/>
              <w:adjustRightInd/>
              <w:snapToGrid/>
              <w:spacing w:before="0" w:after="0"/>
              <w:jc w:val="left"/>
              <w:rPr>
                <w:rFonts w:eastAsia="Arial"/>
                <w:color w:val="000000"/>
                <w:sz w:val="18"/>
                <w:szCs w:val="18"/>
                <w:lang w:val="en-GB"/>
              </w:rPr>
            </w:pPr>
            <w:r w:rsidRPr="000E7B90">
              <w:rPr>
                <w:rFonts w:eastAsia="MS Mincho"/>
                <w:color w:val="000000"/>
                <w:sz w:val="18"/>
                <w:szCs w:val="18"/>
                <w:lang w:val="en-GB"/>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49A0" w14:textId="55675025" w:rsidR="000E7B90" w:rsidRPr="000E7B90" w:rsidRDefault="000E7B90" w:rsidP="000E7B90">
            <w:pPr>
              <w:autoSpaceDE/>
              <w:autoSpaceDN/>
              <w:adjustRightInd/>
              <w:snapToGrid/>
              <w:spacing w:before="60" w:after="60"/>
              <w:jc w:val="left"/>
              <w:rPr>
                <w:rFonts w:eastAsia="Arial"/>
                <w:color w:val="000000"/>
                <w:sz w:val="18"/>
                <w:szCs w:val="18"/>
                <w:lang w:eastAsia="ko-KR"/>
              </w:rPr>
            </w:pPr>
            <w:r w:rsidRPr="000E7B90">
              <w:rPr>
                <w:rFonts w:eastAsia="MS Mincho"/>
                <w:color w:val="000000"/>
                <w:sz w:val="18"/>
                <w:szCs w:val="18"/>
                <w:lang w:eastAsia="ko-KR"/>
              </w:rPr>
              <w:t>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D4171" w14:textId="77777777" w:rsidR="000E7B90" w:rsidRPr="000E7B90" w:rsidRDefault="000E7B90" w:rsidP="000E7B90">
            <w:pPr>
              <w:autoSpaceDE/>
              <w:autoSpaceDN/>
              <w:adjustRightInd/>
              <w:snapToGrid/>
              <w:spacing w:before="0" w:after="0"/>
              <w:jc w:val="left"/>
              <w:rPr>
                <w:rFonts w:eastAsia="MS Gothic"/>
                <w:color w:val="000000"/>
                <w:sz w:val="18"/>
                <w:szCs w:val="18"/>
                <w:lang w:val="en-GB" w:eastAsia="ja-JP"/>
              </w:rPr>
            </w:pPr>
            <w:r w:rsidRPr="000E7B90">
              <w:rPr>
                <w:rFonts w:eastAsia="MS Gothic"/>
                <w:color w:val="000000"/>
                <w:sz w:val="18"/>
                <w:szCs w:val="18"/>
                <w:lang w:val="en-GB" w:eastAsia="ja-JP"/>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43602" w14:textId="77777777" w:rsidR="000E7B90" w:rsidRPr="000E7B90" w:rsidRDefault="000E7B90" w:rsidP="000E7B90">
            <w:pPr>
              <w:keepNext/>
              <w:keepLines/>
              <w:autoSpaceDE/>
              <w:autoSpaceDN/>
              <w:adjustRightInd/>
              <w:snapToGrid/>
              <w:spacing w:before="0" w:after="0"/>
              <w:jc w:val="left"/>
              <w:rPr>
                <w:rFonts w:eastAsia="MS Mincho"/>
                <w:color w:val="000000"/>
                <w:sz w:val="18"/>
                <w:szCs w:val="18"/>
                <w:lang w:val="en-GB" w:eastAsia="ja-JP"/>
              </w:rPr>
            </w:pPr>
            <w:r w:rsidRPr="000E7B90">
              <w:rPr>
                <w:rFonts w:eastAsia="MS Mincho"/>
                <w:color w:val="000000"/>
                <w:sz w:val="18"/>
                <w:szCs w:val="18"/>
                <w:lang w:val="en-GB"/>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E023"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zh-CN"/>
              </w:rPr>
            </w:pPr>
            <w:r w:rsidRPr="000E7B90">
              <w:rPr>
                <w:rFonts w:eastAsia="宋体"/>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B90C1"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27A2"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eastAsia="zh-CN"/>
              </w:rPr>
            </w:pPr>
            <w:r w:rsidRPr="000E7B90">
              <w:rPr>
                <w:rFonts w:eastAsia="宋体"/>
                <w:color w:val="000000"/>
                <w:sz w:val="18"/>
                <w:szCs w:val="18"/>
                <w:lang w:eastAsia="zh-CN"/>
              </w:rPr>
              <w:t>UE does not support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664CC"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zh-CN"/>
              </w:rPr>
            </w:pPr>
            <w:r w:rsidRPr="000E7B90">
              <w:rPr>
                <w:rFonts w:eastAsia="宋体"/>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58BCD"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0F8F5"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C5C4"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EC639"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r w:rsidRPr="000E7B90">
              <w:rPr>
                <w:rFonts w:eastAsia="宋体"/>
                <w:color w:val="000000"/>
                <w:sz w:val="18"/>
                <w:szCs w:val="18"/>
                <w:lang w:val="en-GB"/>
              </w:rPr>
              <w:t>Component 1 candidate values: {etype 1, both etype 1 and etype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74045"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rPr>
              <w:t>Optional with capability signaling</w:t>
            </w:r>
          </w:p>
        </w:tc>
      </w:tr>
    </w:tbl>
    <w:p w14:paraId="735FD70E" w14:textId="45DC5F87" w:rsidR="00EE5AFA" w:rsidRPr="00BA3B6C" w:rsidRDefault="00540CF5" w:rsidP="002230C2">
      <w:pPr>
        <w:rPr>
          <w:lang w:eastAsia="zh-CN"/>
        </w:rPr>
      </w:pPr>
      <w:r w:rsidRPr="00BA3B6C">
        <w:rPr>
          <w:lang w:eastAsia="zh-CN"/>
        </w:rPr>
        <w:t>Regarding FG 40-4-1g, the title is ‘DMRS type for Rel.18 enhanced DMRS ports for PUSCH’</w:t>
      </w:r>
      <w:r w:rsidR="00554DF5" w:rsidRPr="00BA3B6C">
        <w:rPr>
          <w:lang w:eastAsia="zh-CN"/>
        </w:rPr>
        <w:t xml:space="preserve">. However, RAN1 has defined another FG </w:t>
      </w:r>
      <w:r w:rsidR="00554DF5" w:rsidRPr="00BA3B6C">
        <w:rPr>
          <w:rFonts w:eastAsia="MS Mincho"/>
          <w:color w:val="000000" w:themeColor="text1"/>
          <w:lang w:eastAsia="zh-CN"/>
        </w:rPr>
        <w:t xml:space="preserve">40-4-6c which has the same title. Based on our understanding, </w:t>
      </w:r>
      <w:r w:rsidR="00554DF5" w:rsidRPr="00BA3B6C">
        <w:rPr>
          <w:lang w:eastAsia="zh-CN"/>
        </w:rPr>
        <w:t xml:space="preserve">FG 40-4-1 series are defined for downlink while FG </w:t>
      </w:r>
      <w:r w:rsidR="00554DF5" w:rsidRPr="00BA3B6C">
        <w:rPr>
          <w:rFonts w:eastAsia="MS Mincho"/>
          <w:color w:val="000000" w:themeColor="text1"/>
          <w:lang w:eastAsia="zh-CN"/>
        </w:rPr>
        <w:t>40-4-6</w:t>
      </w:r>
      <w:r w:rsidR="00554DF5" w:rsidRPr="00BA3B6C">
        <w:rPr>
          <w:lang w:eastAsia="zh-CN"/>
        </w:rPr>
        <w:t xml:space="preserve"> series are defined for uplink. Therefore, </w:t>
      </w:r>
      <w:r w:rsidR="00CD6B7B" w:rsidRPr="00BA3B6C">
        <w:rPr>
          <w:lang w:eastAsia="zh-CN"/>
        </w:rPr>
        <w:t>we suggest the following update for FG 40-4-1g.</w:t>
      </w:r>
    </w:p>
    <w:p w14:paraId="3BDBD3BD" w14:textId="2E2F4597" w:rsidR="00540CF5" w:rsidRPr="00BA3B6C" w:rsidRDefault="00540CF5" w:rsidP="002230C2">
      <w:pPr>
        <w:rPr>
          <w:b/>
          <w:i/>
          <w:lang w:eastAsia="zh-CN"/>
        </w:rPr>
      </w:pPr>
      <w:r w:rsidRPr="00BA3B6C">
        <w:rPr>
          <w:b/>
          <w:i/>
          <w:lang w:eastAsia="zh-CN"/>
        </w:rPr>
        <w:t>Proposal</w:t>
      </w:r>
      <w:r w:rsidR="00DD383A">
        <w:rPr>
          <w:b/>
          <w:i/>
          <w:lang w:eastAsia="zh-CN"/>
        </w:rPr>
        <w:t xml:space="preserve"> 13</w:t>
      </w:r>
      <w:r w:rsidRPr="00BA3B6C">
        <w:rPr>
          <w:b/>
          <w:i/>
          <w:lang w:eastAsia="zh-CN"/>
        </w:rPr>
        <w:t xml:space="preserve">: </w:t>
      </w:r>
      <w:r w:rsidR="00771A72" w:rsidRPr="00BA3B6C">
        <w:rPr>
          <w:b/>
          <w:i/>
          <w:lang w:eastAsia="zh-CN"/>
        </w:rPr>
        <w:t xml:space="preserve">Regarding </w:t>
      </w:r>
      <w:r w:rsidR="00CD6B7B" w:rsidRPr="00BA3B6C">
        <w:rPr>
          <w:b/>
          <w:i/>
          <w:lang w:eastAsia="zh-CN"/>
        </w:rPr>
        <w:t>FG 40-4-1g</w:t>
      </w:r>
      <w:r w:rsidR="00771A72" w:rsidRPr="00BA3B6C">
        <w:rPr>
          <w:b/>
          <w:i/>
          <w:lang w:eastAsia="zh-CN"/>
        </w:rPr>
        <w:t>, suggest the</w:t>
      </w:r>
      <w:r w:rsidR="00CD6B7B" w:rsidRPr="00BA3B6C">
        <w:rPr>
          <w:b/>
          <w:i/>
          <w:lang w:eastAsia="zh-CN"/>
        </w:rPr>
        <w:t xml:space="preserve"> follow</w:t>
      </w:r>
      <w:r w:rsidR="00771A72" w:rsidRPr="00BA3B6C">
        <w:rPr>
          <w:b/>
          <w:i/>
          <w:lang w:eastAsia="zh-CN"/>
        </w:rPr>
        <w:t>ing modification</w:t>
      </w:r>
      <w:r w:rsidR="00CD6B7B" w:rsidRPr="00BA3B6C">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511"/>
        <w:gridCol w:w="1990"/>
        <w:gridCol w:w="2127"/>
        <w:gridCol w:w="497"/>
        <w:gridCol w:w="496"/>
        <w:gridCol w:w="436"/>
        <w:gridCol w:w="2247"/>
        <w:gridCol w:w="568"/>
        <w:gridCol w:w="436"/>
        <w:gridCol w:w="436"/>
        <w:gridCol w:w="436"/>
        <w:gridCol w:w="1862"/>
        <w:gridCol w:w="1221"/>
      </w:tblGrid>
      <w:tr w:rsidR="00A06A7A" w:rsidRPr="00BA3B6C" w14:paraId="11D8137F" w14:textId="77777777" w:rsidTr="009C53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D91595" w14:textId="77777777" w:rsidR="00A06A7A" w:rsidRPr="00BA3B6C" w:rsidRDefault="00A06A7A" w:rsidP="009C5377">
            <w:pPr>
              <w:keepNext/>
              <w:keepLines/>
              <w:overflowPunct w:val="0"/>
              <w:snapToGrid/>
              <w:spacing w:before="0" w:after="0"/>
              <w:jc w:val="left"/>
              <w:textAlignment w:val="baseline"/>
              <w:rPr>
                <w:rFonts w:eastAsia="Arial"/>
                <w:sz w:val="18"/>
                <w:szCs w:val="18"/>
                <w:lang w:val="en-GB" w:eastAsia="ja-JP"/>
              </w:rPr>
            </w:pPr>
            <w:r w:rsidRPr="00BA3B6C">
              <w:rPr>
                <w:rFonts w:eastAsia="Times New Roman"/>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DDEC7" w14:textId="77777777" w:rsidR="00A06A7A" w:rsidRPr="00BA3B6C" w:rsidRDefault="00A06A7A" w:rsidP="009C5377">
            <w:pPr>
              <w:keepNext/>
              <w:keepLines/>
              <w:overflowPunct w:val="0"/>
              <w:snapToGrid/>
              <w:spacing w:before="0" w:after="0"/>
              <w:jc w:val="left"/>
              <w:textAlignment w:val="baseline"/>
              <w:rPr>
                <w:rFonts w:eastAsia="Arial"/>
                <w:sz w:val="18"/>
                <w:szCs w:val="18"/>
                <w:lang w:val="en-GB" w:eastAsia="ja-JP"/>
              </w:rPr>
            </w:pPr>
            <w:r w:rsidRPr="00BA3B6C">
              <w:rPr>
                <w:rFonts w:eastAsia="MS Mincho"/>
                <w:sz w:val="18"/>
                <w:szCs w:val="18"/>
                <w:lang w:val="en-GB" w:eastAsia="ja-JP"/>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856A0" w14:textId="3BD4132C" w:rsidR="00A06A7A" w:rsidRPr="00BA3B6C" w:rsidRDefault="00A06A7A" w:rsidP="009C5377">
            <w:pPr>
              <w:autoSpaceDE/>
              <w:autoSpaceDN/>
              <w:adjustRightInd/>
              <w:snapToGrid/>
              <w:spacing w:before="60" w:after="60"/>
              <w:jc w:val="left"/>
              <w:rPr>
                <w:rFonts w:eastAsia="Arial"/>
                <w:strike/>
                <w:sz w:val="18"/>
                <w:szCs w:val="18"/>
                <w:lang w:eastAsia="ko-KR"/>
              </w:rPr>
            </w:pPr>
            <w:r w:rsidRPr="00BA3B6C">
              <w:rPr>
                <w:rFonts w:eastAsia="MS Mincho"/>
                <w:sz w:val="18"/>
                <w:szCs w:val="18"/>
                <w:lang w:eastAsia="ko-KR"/>
              </w:rPr>
              <w:t xml:space="preserve">DMRS type for Rel.18 enhanced DMRS ports for </w:t>
            </w:r>
            <w:r w:rsidRPr="00BA3B6C">
              <w:rPr>
                <w:rFonts w:eastAsia="MS Mincho"/>
                <w:strike/>
                <w:color w:val="FF0000"/>
                <w:sz w:val="18"/>
                <w:szCs w:val="18"/>
                <w:lang w:eastAsia="ko-KR"/>
              </w:rPr>
              <w:t>PUSCH</w:t>
            </w:r>
            <w:r w:rsidRPr="00BA3B6C">
              <w:rPr>
                <w:rFonts w:eastAsia="MS Mincho"/>
                <w:color w:val="FF0000"/>
                <w:sz w:val="18"/>
                <w:szCs w:val="18"/>
                <w:lang w:eastAsia="ko-KR"/>
              </w:rPr>
              <w:t>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02C43" w14:textId="57F95E88" w:rsidR="00A06A7A" w:rsidRPr="00BA3B6C" w:rsidRDefault="00A06A7A" w:rsidP="009C5377">
            <w:pPr>
              <w:autoSpaceDE/>
              <w:autoSpaceDN/>
              <w:adjustRightInd/>
              <w:snapToGrid/>
              <w:spacing w:before="60"/>
              <w:rPr>
                <w:rFonts w:eastAsia="Times New Roman"/>
                <w:sz w:val="18"/>
                <w:szCs w:val="18"/>
                <w:lang w:val="en-GB"/>
              </w:rPr>
            </w:pPr>
            <w:r w:rsidRPr="00BA3B6C">
              <w:rPr>
                <w:rFonts w:eastAsia="Times New Roman"/>
                <w:sz w:val="18"/>
                <w:szCs w:val="18"/>
                <w:lang w:val="en-GB"/>
              </w:rPr>
              <w:t xml:space="preserve">Support of </w:t>
            </w:r>
            <w:r w:rsidRPr="00BA3B6C">
              <w:rPr>
                <w:rFonts w:eastAsia="Times New Roman"/>
                <w:sz w:val="18"/>
                <w:szCs w:val="18"/>
              </w:rPr>
              <w:t xml:space="preserve">DMRS type for Rel.18 enhanced DMRS ports for </w:t>
            </w:r>
            <w:r w:rsidR="00771A72" w:rsidRPr="00BA3B6C">
              <w:rPr>
                <w:rFonts w:eastAsia="MS Mincho"/>
                <w:strike/>
                <w:color w:val="FF0000"/>
                <w:sz w:val="18"/>
                <w:szCs w:val="18"/>
                <w:lang w:eastAsia="ko-KR"/>
              </w:rPr>
              <w:t>PUSCH</w:t>
            </w:r>
            <w:r w:rsidR="00771A72" w:rsidRPr="00BA3B6C">
              <w:rPr>
                <w:rFonts w:eastAsia="MS Mincho"/>
                <w:color w:val="FF0000"/>
                <w:sz w:val="18"/>
                <w:szCs w:val="18"/>
                <w:lang w:eastAsia="ko-KR"/>
              </w:rPr>
              <w:t>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EF503" w14:textId="77777777" w:rsidR="00A06A7A" w:rsidRPr="00BA3B6C" w:rsidRDefault="00A06A7A" w:rsidP="009C5377">
            <w:pPr>
              <w:keepNext/>
              <w:keepLines/>
              <w:overflowPunct w:val="0"/>
              <w:snapToGrid/>
              <w:spacing w:before="0" w:after="0"/>
              <w:jc w:val="left"/>
              <w:textAlignment w:val="baseline"/>
              <w:rPr>
                <w:rFonts w:eastAsia="MS Mincho"/>
                <w:sz w:val="18"/>
                <w:szCs w:val="18"/>
                <w:lang w:val="en-GB" w:eastAsia="ja-JP"/>
              </w:rPr>
            </w:pPr>
            <w:r w:rsidRPr="00BA3B6C">
              <w:rPr>
                <w:rFonts w:eastAsia="MS Mincho"/>
                <w:sz w:val="18"/>
                <w:szCs w:val="18"/>
                <w:lang w:val="en-GB" w:eastAsia="ja-JP"/>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A3281" w14:textId="77777777" w:rsidR="00A06A7A" w:rsidRPr="00BA3B6C" w:rsidRDefault="00A06A7A" w:rsidP="009C5377">
            <w:pPr>
              <w:keepNext/>
              <w:keepLines/>
              <w:overflowPunct w:val="0"/>
              <w:snapToGrid/>
              <w:spacing w:before="0" w:after="0"/>
              <w:jc w:val="left"/>
              <w:textAlignment w:val="baseline"/>
              <w:rPr>
                <w:rFonts w:eastAsia="宋体"/>
                <w:sz w:val="18"/>
                <w:szCs w:val="18"/>
                <w:lang w:val="en-GB" w:eastAsia="zh-CN"/>
              </w:rPr>
            </w:pPr>
            <w:r w:rsidRPr="00BA3B6C">
              <w:rPr>
                <w:rFonts w:eastAsia="宋体"/>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06478" w14:textId="77777777" w:rsidR="00A06A7A" w:rsidRPr="00BA3B6C" w:rsidRDefault="00A06A7A" w:rsidP="009C5377">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0EC3" w14:textId="341E5F6E" w:rsidR="00A06A7A" w:rsidRPr="00BA3B6C" w:rsidRDefault="00A06A7A" w:rsidP="009C5377">
            <w:pPr>
              <w:keepNext/>
              <w:keepLines/>
              <w:overflowPunct w:val="0"/>
              <w:snapToGrid/>
              <w:spacing w:before="0" w:after="0"/>
              <w:jc w:val="left"/>
              <w:textAlignment w:val="baseline"/>
              <w:rPr>
                <w:rFonts w:eastAsia="宋体"/>
                <w:sz w:val="18"/>
                <w:szCs w:val="18"/>
                <w:lang w:eastAsia="zh-CN"/>
              </w:rPr>
            </w:pPr>
            <w:r w:rsidRPr="00BA3B6C">
              <w:rPr>
                <w:rFonts w:eastAsia="宋体"/>
                <w:sz w:val="18"/>
                <w:szCs w:val="18"/>
                <w:lang w:eastAsia="zh-CN"/>
              </w:rPr>
              <w:t xml:space="preserve">UE does not support DMRS type for Rel.18 enhanced DMRS ports for </w:t>
            </w:r>
            <w:r w:rsidR="00771A72" w:rsidRPr="00BA3B6C">
              <w:rPr>
                <w:rFonts w:eastAsia="MS Mincho"/>
                <w:strike/>
                <w:color w:val="FF0000"/>
                <w:sz w:val="18"/>
                <w:szCs w:val="18"/>
                <w:lang w:eastAsia="ko-KR"/>
              </w:rPr>
              <w:t>PUSCH</w:t>
            </w:r>
            <w:r w:rsidR="00771A72" w:rsidRPr="00BA3B6C">
              <w:rPr>
                <w:rFonts w:eastAsia="MS Mincho"/>
                <w:color w:val="FF0000"/>
                <w:sz w:val="18"/>
                <w:szCs w:val="18"/>
                <w:lang w:eastAsia="ko-KR"/>
              </w:rPr>
              <w:t>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20709" w14:textId="77777777" w:rsidR="00A06A7A" w:rsidRPr="00BA3B6C" w:rsidRDefault="00A06A7A" w:rsidP="009C5377">
            <w:pPr>
              <w:keepNext/>
              <w:keepLines/>
              <w:overflowPunct w:val="0"/>
              <w:snapToGrid/>
              <w:spacing w:before="0" w:after="0"/>
              <w:jc w:val="left"/>
              <w:textAlignment w:val="baseline"/>
              <w:rPr>
                <w:rFonts w:eastAsia="宋体"/>
                <w:sz w:val="18"/>
                <w:szCs w:val="18"/>
                <w:lang w:val="en-GB" w:eastAsia="zh-CN"/>
              </w:rPr>
            </w:pPr>
            <w:r w:rsidRPr="00BA3B6C">
              <w:rPr>
                <w:rFonts w:eastAsia="宋体"/>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C6F3" w14:textId="77777777" w:rsidR="00A06A7A" w:rsidRPr="00BA3B6C" w:rsidRDefault="00A06A7A" w:rsidP="009C5377">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1460C" w14:textId="77777777" w:rsidR="00A06A7A" w:rsidRPr="00BA3B6C" w:rsidRDefault="00A06A7A" w:rsidP="009C5377">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9182C" w14:textId="77777777" w:rsidR="00A06A7A" w:rsidRPr="00BA3B6C" w:rsidRDefault="00A06A7A" w:rsidP="009C5377">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833B" w14:textId="77777777" w:rsidR="00A06A7A" w:rsidRPr="00BA3B6C" w:rsidRDefault="00A06A7A" w:rsidP="009C5377">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Component 1 candidate values: {etype 1, both etype 1 and etype 2}</w:t>
            </w:r>
          </w:p>
          <w:p w14:paraId="7BD11357" w14:textId="39DE21E9" w:rsidR="00771A72" w:rsidRPr="00BA3B6C" w:rsidRDefault="00771A72" w:rsidP="009C5377">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color w:val="FF0000"/>
                <w:sz w:val="18"/>
                <w:szCs w:val="18"/>
                <w:lang w:val="en-GB" w:eastAsia="ja-JP"/>
              </w:rPr>
              <w:t>Note: A UE supporting one of FG 40-4-1 or FG 40-4-1a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FFC20" w14:textId="77777777" w:rsidR="00A06A7A" w:rsidRPr="00BA3B6C" w:rsidRDefault="00A06A7A" w:rsidP="009C5377">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eastAsia="ja-JP"/>
              </w:rPr>
              <w:t>Optional with capability signaling</w:t>
            </w:r>
          </w:p>
        </w:tc>
      </w:tr>
    </w:tbl>
    <w:p w14:paraId="596D59F3" w14:textId="0F55EAC4" w:rsidR="00361225" w:rsidRPr="00BA3B6C" w:rsidRDefault="00361225" w:rsidP="002230C2">
      <w:pPr>
        <w:rPr>
          <w:lang w:eastAsia="zh-CN"/>
        </w:rPr>
      </w:pPr>
    </w:p>
    <w:p w14:paraId="5CA812A3" w14:textId="1D07601E" w:rsidR="000E7B90" w:rsidRPr="00BA3B6C" w:rsidRDefault="000E7B90" w:rsidP="002230C2">
      <w:pPr>
        <w:rPr>
          <w:b/>
          <w:u w:val="single"/>
          <w:lang w:eastAsia="zh-CN"/>
        </w:rPr>
      </w:pPr>
      <w:r w:rsidRPr="00BA3B6C">
        <w:rPr>
          <w:b/>
          <w:u w:val="single"/>
          <w:lang w:eastAsia="zh-CN"/>
        </w:rPr>
        <w:t>FG 40-1-10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521"/>
        <w:gridCol w:w="1912"/>
        <w:gridCol w:w="2247"/>
        <w:gridCol w:w="576"/>
        <w:gridCol w:w="496"/>
        <w:gridCol w:w="436"/>
        <w:gridCol w:w="2050"/>
        <w:gridCol w:w="577"/>
        <w:gridCol w:w="436"/>
        <w:gridCol w:w="436"/>
        <w:gridCol w:w="436"/>
        <w:gridCol w:w="1860"/>
        <w:gridCol w:w="1272"/>
      </w:tblGrid>
      <w:tr w:rsidR="000E7B90" w:rsidRPr="000E7B90" w14:paraId="78CF9871"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BF249" w14:textId="77777777" w:rsidR="000E7B90" w:rsidRPr="000E7B90" w:rsidRDefault="000E7B90" w:rsidP="000E7B90">
            <w:pPr>
              <w:keepNext/>
              <w:keepLines/>
              <w:autoSpaceDE/>
              <w:autoSpaceDN/>
              <w:adjustRightInd/>
              <w:snapToGrid/>
              <w:spacing w:before="0" w:after="0"/>
              <w:jc w:val="left"/>
              <w:rPr>
                <w:rFonts w:eastAsia="Arial"/>
                <w:color w:val="000000"/>
                <w:sz w:val="18"/>
                <w:szCs w:val="18"/>
                <w:lang w:val="en-GB"/>
              </w:rPr>
            </w:pPr>
            <w:r w:rsidRPr="000E7B90">
              <w:rPr>
                <w:rFonts w:eastAsia="宋体"/>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A9318" w14:textId="77777777" w:rsidR="000E7B90" w:rsidRPr="000E7B90" w:rsidRDefault="000E7B90" w:rsidP="000E7B90">
            <w:pPr>
              <w:keepNext/>
              <w:keepLines/>
              <w:autoSpaceDE/>
              <w:autoSpaceDN/>
              <w:adjustRightInd/>
              <w:snapToGrid/>
              <w:spacing w:before="0" w:after="0"/>
              <w:jc w:val="left"/>
              <w:rPr>
                <w:rFonts w:eastAsia="Arial"/>
                <w:color w:val="000000"/>
                <w:sz w:val="18"/>
                <w:szCs w:val="18"/>
                <w:lang w:val="en-GB"/>
              </w:rPr>
            </w:pPr>
            <w:r w:rsidRPr="000E7B90">
              <w:rPr>
                <w:rFonts w:eastAsia="MS Mincho"/>
                <w:color w:val="000000"/>
                <w:sz w:val="18"/>
                <w:szCs w:val="18"/>
                <w:lang w:val="en-GB"/>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B884" w14:textId="77777777" w:rsidR="000E7B90" w:rsidRPr="000E7B90" w:rsidRDefault="000E7B90" w:rsidP="000E7B90">
            <w:pPr>
              <w:autoSpaceDE/>
              <w:autoSpaceDN/>
              <w:adjustRightInd/>
              <w:snapToGrid/>
              <w:spacing w:before="60" w:after="60"/>
              <w:jc w:val="left"/>
              <w:rPr>
                <w:rFonts w:eastAsia="Arial"/>
                <w:color w:val="000000"/>
                <w:sz w:val="18"/>
                <w:szCs w:val="18"/>
                <w:lang w:eastAsia="ko-KR"/>
              </w:rPr>
            </w:pPr>
            <w:r w:rsidRPr="000E7B90">
              <w:rPr>
                <w:rFonts w:eastAsia="MS Mincho"/>
                <w:color w:val="000000"/>
                <w:sz w:val="18"/>
                <w:szCs w:val="18"/>
                <w:lang w:val="en-GB" w:eastAsia="ko-KR"/>
              </w:rPr>
              <w:t xml:space="preserve">DMRS port configuration for PUSCH </w:t>
            </w:r>
            <w:r w:rsidRPr="000E7B90">
              <w:rPr>
                <w:rFonts w:eastAsia="MS Mincho"/>
                <w:color w:val="000000"/>
                <w:sz w:val="18"/>
                <w:szCs w:val="18"/>
                <w:highlight w:val="yellow"/>
                <w:lang w:val="en-GB" w:eastAsia="ko-KR"/>
              </w:rPr>
              <w:t>[with rank 5-8</w:t>
            </w:r>
            <w:r w:rsidRPr="000E7B90">
              <w:rPr>
                <w:rFonts w:eastAsia="MS Mincho"/>
                <w:color w:val="000000"/>
                <w:sz w:val="18"/>
                <w:szCs w:val="18"/>
                <w:highlight w:val="yellow"/>
                <w:lang w:eastAsia="ko-KR"/>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86DA7" w14:textId="4F182AED" w:rsidR="000E7B90" w:rsidRPr="000E7B90" w:rsidRDefault="000E7B90" w:rsidP="000E7B90">
            <w:pPr>
              <w:autoSpaceDE/>
              <w:autoSpaceDN/>
              <w:adjustRightInd/>
              <w:snapToGrid/>
              <w:spacing w:before="0" w:after="0"/>
              <w:jc w:val="left"/>
              <w:rPr>
                <w:rFonts w:eastAsia="MS Gothic"/>
                <w:color w:val="000000"/>
                <w:sz w:val="18"/>
                <w:szCs w:val="18"/>
                <w:lang w:val="en-GB" w:eastAsia="ja-JP"/>
              </w:rPr>
            </w:pPr>
            <w:r w:rsidRPr="000E7B90">
              <w:rPr>
                <w:rFonts w:eastAsia="MS Mincho"/>
                <w:color w:val="000000"/>
                <w:sz w:val="18"/>
                <w:szCs w:val="18"/>
                <w:lang w:eastAsia="ja-JP"/>
              </w:rPr>
              <w:t xml:space="preserve">DMRS port configuration for PUSCH </w:t>
            </w:r>
            <w:r w:rsidRPr="000E7B90">
              <w:rPr>
                <w:rFonts w:eastAsia="MS Mincho"/>
                <w:color w:val="000000"/>
                <w:sz w:val="18"/>
                <w:szCs w:val="18"/>
                <w:highlight w:val="yellow"/>
                <w:lang w:eastAsia="ja-JP"/>
              </w:rPr>
              <w:t>[with rank 5-8 / with 8Tx]</w:t>
            </w:r>
            <w:r w:rsidRPr="000E7B90">
              <w:rPr>
                <w:rFonts w:eastAsia="MS Mincho"/>
                <w:color w:val="000000"/>
                <w:sz w:val="18"/>
                <w:szCs w:val="18"/>
                <w:lang w:eastAsia="ja-JP"/>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875F" w14:textId="77777777" w:rsidR="000E7B90" w:rsidRPr="000E7B90" w:rsidRDefault="000E7B90" w:rsidP="000E7B90">
            <w:pPr>
              <w:keepNext/>
              <w:keepLines/>
              <w:autoSpaceDE/>
              <w:autoSpaceDN/>
              <w:adjustRightInd/>
              <w:snapToGrid/>
              <w:spacing w:before="0" w:after="0"/>
              <w:jc w:val="left"/>
              <w:rPr>
                <w:rFonts w:eastAsia="MS Mincho"/>
                <w:color w:val="000000"/>
                <w:sz w:val="18"/>
                <w:szCs w:val="18"/>
                <w:lang w:val="en-GB" w:eastAsia="ja-JP"/>
              </w:rPr>
            </w:pPr>
            <w:r w:rsidRPr="000E7B90">
              <w:rPr>
                <w:rFonts w:eastAsia="MS Mincho"/>
                <w:color w:val="000000"/>
                <w:sz w:val="18"/>
                <w:szCs w:val="18"/>
                <w:highlight w:val="yellow"/>
                <w:lang w:val="en-GB"/>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D09F9"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zh-CN"/>
              </w:rPr>
            </w:pPr>
            <w:r w:rsidRPr="000E7B90">
              <w:rPr>
                <w:rFonts w:eastAsia="宋体"/>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473B8"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820A7"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eastAsia="zh-CN"/>
              </w:rPr>
            </w:pPr>
            <w:r w:rsidRPr="000E7B90">
              <w:rPr>
                <w:rFonts w:eastAsia="宋体"/>
                <w:color w:val="000000"/>
                <w:sz w:val="18"/>
                <w:szCs w:val="18"/>
                <w:lang w:eastAsia="zh-CN"/>
              </w:rPr>
              <w:t xml:space="preserve">Port configuration for PUSCH </w:t>
            </w:r>
            <w:r w:rsidRPr="000E7B90">
              <w:rPr>
                <w:rFonts w:eastAsia="MS Mincho"/>
                <w:color w:val="000000"/>
                <w:sz w:val="18"/>
                <w:szCs w:val="18"/>
                <w:highlight w:val="yellow"/>
                <w:lang w:val="en-GB"/>
              </w:rPr>
              <w:t>[with rank 5-8 / with 8Tx]</w:t>
            </w:r>
            <w:r w:rsidRPr="000E7B90">
              <w:rPr>
                <w:rFonts w:eastAsia="MS Mincho"/>
                <w:color w:val="000000"/>
                <w:sz w:val="18"/>
                <w:szCs w:val="18"/>
                <w:lang w:val="en-GB"/>
              </w:rPr>
              <w:t xml:space="preserve"> </w:t>
            </w:r>
            <w:r w:rsidRPr="000E7B90">
              <w:rPr>
                <w:rFonts w:eastAsia="宋体"/>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97318"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zh-CN"/>
              </w:rPr>
            </w:pPr>
            <w:r w:rsidRPr="000E7B90">
              <w:rPr>
                <w:rFonts w:eastAsia="宋体"/>
                <w:color w:val="000000"/>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1440D"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C6285"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C39D7"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EFC8" w14:textId="77777777" w:rsidR="000E7B90" w:rsidRPr="000E7B90" w:rsidRDefault="000E7B90" w:rsidP="000E7B90">
            <w:pPr>
              <w:keepNext/>
              <w:keepLines/>
              <w:autoSpaceDE/>
              <w:autoSpaceDN/>
              <w:adjustRightInd/>
              <w:snapToGrid/>
              <w:spacing w:before="0" w:after="0"/>
              <w:jc w:val="left"/>
              <w:rPr>
                <w:rFonts w:eastAsia="宋体"/>
                <w:color w:val="000000"/>
                <w:sz w:val="18"/>
                <w:szCs w:val="18"/>
              </w:rPr>
            </w:pPr>
            <w:r w:rsidRPr="000E7B90">
              <w:rPr>
                <w:rFonts w:eastAsia="宋体"/>
                <w:color w:val="000000"/>
                <w:sz w:val="18"/>
                <w:szCs w:val="18"/>
              </w:rPr>
              <w:t xml:space="preserve">Candidate values: {Rel. 15 DMRS, Rel. 15 DMRS and Rel. 18 DMRS} </w:t>
            </w:r>
          </w:p>
          <w:p w14:paraId="3B029D1B"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p>
          <w:p w14:paraId="6E51D94A"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r w:rsidRPr="000E7B90">
              <w:rPr>
                <w:rFonts w:eastAsia="宋体"/>
                <w:color w:val="000000"/>
                <w:sz w:val="18"/>
                <w:szCs w:val="18"/>
                <w:highlight w:val="yellow"/>
                <w:lang w:val="en-GB"/>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9ECD5"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rPr>
              <w:t>Optional with capability signaling</w:t>
            </w:r>
          </w:p>
        </w:tc>
      </w:tr>
    </w:tbl>
    <w:p w14:paraId="3EE0870F" w14:textId="5E076484" w:rsidR="00771A72" w:rsidRPr="00BA3B6C" w:rsidRDefault="00771A72" w:rsidP="002230C2">
      <w:pPr>
        <w:rPr>
          <w:lang w:eastAsia="zh-CN"/>
        </w:rPr>
      </w:pPr>
      <w:r w:rsidRPr="00BA3B6C">
        <w:rPr>
          <w:lang w:eastAsia="zh-CN"/>
        </w:rPr>
        <w:t xml:space="preserve">Regarding FG 40-4-10, </w:t>
      </w:r>
      <w:r w:rsidR="006646CF" w:rsidRPr="00BA3B6C">
        <w:rPr>
          <w:lang w:eastAsia="zh-CN"/>
        </w:rPr>
        <w:t>it is not decided whether the FG is targeting only rank 5-8 or rank 1-8 with 8Tx.</w:t>
      </w:r>
      <w:r w:rsidR="00E37023" w:rsidRPr="00BA3B6C">
        <w:rPr>
          <w:lang w:eastAsia="zh-CN"/>
        </w:rPr>
        <w:t xml:space="preserve"> In our views, UE features for 8Tx are defined by FG 40-7 series. If UE supports one of FG 40-7-1 or FG 40-7-2, combined with FG 2-14 or FG 2-15, </w:t>
      </w:r>
      <w:r w:rsidR="00F8380A" w:rsidRPr="00BA3B6C">
        <w:rPr>
          <w:lang w:eastAsia="zh-CN"/>
        </w:rPr>
        <w:t xml:space="preserve">gNB can obtain the </w:t>
      </w:r>
      <w:r w:rsidR="00F8380A" w:rsidRPr="00BA3B6C">
        <w:t>maximal number of supported layers with 8Tx which is &lt;=4</w:t>
      </w:r>
      <w:r w:rsidR="00E37023" w:rsidRPr="00BA3B6C">
        <w:rPr>
          <w:lang w:eastAsia="zh-CN"/>
        </w:rPr>
        <w:t xml:space="preserve">. </w:t>
      </w:r>
      <w:r w:rsidR="00F8380A" w:rsidRPr="00BA3B6C">
        <w:rPr>
          <w:lang w:eastAsia="zh-CN"/>
        </w:rPr>
        <w:t>Therefore, FG 40-4-10 should be defined only for rank 5-8. Regarding the note, we think it’s beneficial to allow UE supporting 8Tx but not support rank 5-8.</w:t>
      </w:r>
    </w:p>
    <w:p w14:paraId="03735D90" w14:textId="2A810762" w:rsidR="00A06A7A" w:rsidRPr="00BA3B6C" w:rsidRDefault="00771A72" w:rsidP="002230C2">
      <w:pPr>
        <w:rPr>
          <w:lang w:eastAsia="zh-CN"/>
        </w:rPr>
      </w:pPr>
      <w:r w:rsidRPr="00BA3B6C">
        <w:rPr>
          <w:lang w:eastAsia="zh-CN"/>
        </w:rPr>
        <w:t xml:space="preserve"> </w:t>
      </w:r>
      <w:r w:rsidRPr="00BA3B6C">
        <w:rPr>
          <w:b/>
          <w:i/>
          <w:lang w:eastAsia="zh-CN"/>
        </w:rPr>
        <w:t>Proposal</w:t>
      </w:r>
      <w:r w:rsidR="00DD383A">
        <w:rPr>
          <w:b/>
          <w:i/>
          <w:lang w:eastAsia="zh-CN"/>
        </w:rPr>
        <w:t xml:space="preserve"> 14</w:t>
      </w:r>
      <w:r w:rsidRPr="00BA3B6C">
        <w:rPr>
          <w:b/>
          <w:i/>
          <w:lang w:eastAsia="zh-CN"/>
        </w:rPr>
        <w:t>: Regarding FG 40-4-10, suggest the following modification: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10"/>
        <w:gridCol w:w="1796"/>
        <w:gridCol w:w="2756"/>
        <w:gridCol w:w="565"/>
        <w:gridCol w:w="496"/>
        <w:gridCol w:w="436"/>
        <w:gridCol w:w="1903"/>
        <w:gridCol w:w="566"/>
        <w:gridCol w:w="436"/>
        <w:gridCol w:w="436"/>
        <w:gridCol w:w="436"/>
        <w:gridCol w:w="1712"/>
        <w:gridCol w:w="1214"/>
      </w:tblGrid>
      <w:tr w:rsidR="00771A72" w:rsidRPr="00BA3B6C" w14:paraId="53F51369" w14:textId="77777777" w:rsidTr="009C53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4974EE" w14:textId="77777777" w:rsidR="00771A72" w:rsidRPr="00BA3B6C" w:rsidRDefault="00771A72" w:rsidP="009C5377">
            <w:pPr>
              <w:keepNext/>
              <w:keepLines/>
              <w:overflowPunct w:val="0"/>
              <w:snapToGrid/>
              <w:spacing w:before="0" w:after="0"/>
              <w:jc w:val="left"/>
              <w:textAlignment w:val="baseline"/>
              <w:rPr>
                <w:rFonts w:eastAsia="Arial"/>
                <w:color w:val="000000"/>
                <w:sz w:val="18"/>
                <w:szCs w:val="18"/>
                <w:lang w:val="en-GB" w:eastAsia="ja-JP"/>
              </w:rPr>
            </w:pPr>
            <w:r w:rsidRPr="00BA3B6C">
              <w:rPr>
                <w:rFonts w:eastAsia="Times New Roman"/>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78EAE" w14:textId="77777777" w:rsidR="00771A72" w:rsidRPr="00BA3B6C" w:rsidRDefault="00771A72" w:rsidP="009C5377">
            <w:pPr>
              <w:keepNext/>
              <w:keepLines/>
              <w:overflowPunct w:val="0"/>
              <w:snapToGrid/>
              <w:spacing w:before="0" w:after="0"/>
              <w:jc w:val="left"/>
              <w:textAlignment w:val="baseline"/>
              <w:rPr>
                <w:rFonts w:eastAsia="Arial"/>
                <w:sz w:val="18"/>
                <w:szCs w:val="18"/>
                <w:lang w:val="en-GB" w:eastAsia="ja-JP"/>
              </w:rPr>
            </w:pPr>
            <w:r w:rsidRPr="00BA3B6C">
              <w:rPr>
                <w:rFonts w:eastAsia="MS Mincho"/>
                <w:sz w:val="18"/>
                <w:szCs w:val="18"/>
                <w:lang w:val="en-GB" w:eastAsia="ja-JP"/>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94FDF" w14:textId="77777777" w:rsidR="00771A72" w:rsidRPr="00BA3B6C" w:rsidRDefault="00771A72" w:rsidP="009C5377">
            <w:pPr>
              <w:autoSpaceDE/>
              <w:autoSpaceDN/>
              <w:adjustRightInd/>
              <w:snapToGrid/>
              <w:spacing w:before="60" w:after="60"/>
              <w:jc w:val="left"/>
              <w:rPr>
                <w:rFonts w:eastAsia="Arial"/>
                <w:sz w:val="18"/>
                <w:szCs w:val="18"/>
                <w:lang w:eastAsia="ko-KR"/>
              </w:rPr>
            </w:pPr>
            <w:r w:rsidRPr="00BA3B6C">
              <w:rPr>
                <w:rFonts w:eastAsia="MS Mincho"/>
                <w:sz w:val="18"/>
                <w:szCs w:val="18"/>
                <w:lang w:val="en-GB" w:eastAsia="ko-KR"/>
              </w:rPr>
              <w:t xml:space="preserve">DMRS port configuration for PUSCH </w:t>
            </w:r>
            <w:r w:rsidRPr="00BA3B6C">
              <w:rPr>
                <w:rFonts w:eastAsia="MS Mincho"/>
                <w:strike/>
                <w:color w:val="FF0000"/>
                <w:sz w:val="18"/>
                <w:szCs w:val="18"/>
                <w:lang w:val="en-GB" w:eastAsia="ko-KR"/>
              </w:rPr>
              <w:t>[</w:t>
            </w:r>
            <w:r w:rsidRPr="00BA3B6C">
              <w:rPr>
                <w:rFonts w:eastAsia="MS Mincho"/>
                <w:sz w:val="18"/>
                <w:szCs w:val="18"/>
                <w:lang w:val="en-GB" w:eastAsia="ko-KR"/>
              </w:rPr>
              <w:t>with rank 5-8</w:t>
            </w:r>
            <w:r w:rsidRPr="00BA3B6C">
              <w:rPr>
                <w:rFonts w:eastAsia="MS Mincho"/>
                <w:strike/>
                <w:color w:val="FF0000"/>
                <w:sz w:val="18"/>
                <w:szCs w:val="18"/>
                <w:lang w:val="en-GB" w:eastAsia="ko-KR"/>
              </w:rPr>
              <w:t xml:space="preserve"> /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A13B9" w14:textId="77777777" w:rsidR="00771A72" w:rsidRPr="00BA3B6C" w:rsidRDefault="00771A72" w:rsidP="009C5377">
            <w:pPr>
              <w:autoSpaceDE/>
              <w:autoSpaceDN/>
              <w:adjustRightInd/>
              <w:snapToGrid/>
              <w:spacing w:before="60"/>
              <w:jc w:val="left"/>
              <w:rPr>
                <w:rFonts w:eastAsia="Times New Roman"/>
                <w:sz w:val="18"/>
                <w:szCs w:val="18"/>
              </w:rPr>
            </w:pPr>
            <w:r w:rsidRPr="00BA3B6C">
              <w:rPr>
                <w:rFonts w:eastAsia="MS Mincho"/>
                <w:strike/>
                <w:sz w:val="18"/>
                <w:szCs w:val="18"/>
              </w:rPr>
              <w:t>Candidate values: {Rel. 15 DMRS, Rel. 18 DMRs, borh}</w:t>
            </w:r>
            <w:r w:rsidRPr="00BA3B6C">
              <w:rPr>
                <w:rFonts w:eastAsia="MS Mincho"/>
                <w:sz w:val="18"/>
                <w:szCs w:val="18"/>
              </w:rPr>
              <w:t xml:space="preserve"> DMRS port configuration for PUSCH </w:t>
            </w:r>
            <w:r w:rsidRPr="00BA3B6C">
              <w:rPr>
                <w:rFonts w:eastAsia="MS Mincho"/>
                <w:strike/>
                <w:color w:val="FF0000"/>
                <w:sz w:val="18"/>
                <w:szCs w:val="18"/>
              </w:rPr>
              <w:t>[</w:t>
            </w:r>
            <w:r w:rsidRPr="00BA3B6C">
              <w:rPr>
                <w:rFonts w:eastAsia="MS Mincho"/>
                <w:sz w:val="18"/>
                <w:szCs w:val="18"/>
              </w:rPr>
              <w:t xml:space="preserve">with rank 5-8 </w:t>
            </w:r>
            <w:r w:rsidRPr="00BA3B6C">
              <w:rPr>
                <w:rFonts w:eastAsia="MS Mincho"/>
                <w:strike/>
                <w:color w:val="FF0000"/>
                <w:sz w:val="18"/>
                <w:szCs w:val="18"/>
              </w:rPr>
              <w:t>/ with 8Tx]</w:t>
            </w:r>
            <w:r w:rsidRPr="00BA3B6C">
              <w:rPr>
                <w:rFonts w:eastAsia="MS Mincho"/>
                <w:sz w:val="18"/>
                <w:szCs w:val="18"/>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387C1" w14:textId="77777777" w:rsidR="00771A72" w:rsidRPr="00BA3B6C" w:rsidRDefault="00771A72" w:rsidP="009C5377">
            <w:pPr>
              <w:keepNext/>
              <w:keepLines/>
              <w:overflowPunct w:val="0"/>
              <w:snapToGrid/>
              <w:spacing w:before="0" w:after="0"/>
              <w:jc w:val="left"/>
              <w:textAlignment w:val="baseline"/>
              <w:rPr>
                <w:rFonts w:eastAsia="MS Mincho"/>
                <w:sz w:val="18"/>
                <w:szCs w:val="18"/>
                <w:lang w:val="en-GB" w:eastAsia="ja-JP"/>
              </w:rPr>
            </w:pPr>
            <w:r w:rsidRPr="00BA3B6C">
              <w:rPr>
                <w:rFonts w:eastAsia="MS Mincho"/>
                <w:sz w:val="18"/>
                <w:szCs w:val="18"/>
                <w:lang w:val="en-GB" w:eastAsia="ja-JP"/>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BF85D" w14:textId="77777777" w:rsidR="00771A72" w:rsidRPr="00BA3B6C" w:rsidRDefault="00771A72" w:rsidP="009C5377">
            <w:pPr>
              <w:keepNext/>
              <w:keepLines/>
              <w:overflowPunct w:val="0"/>
              <w:snapToGrid/>
              <w:spacing w:before="0" w:after="0"/>
              <w:jc w:val="left"/>
              <w:textAlignment w:val="baseline"/>
              <w:rPr>
                <w:rFonts w:eastAsia="宋体"/>
                <w:sz w:val="18"/>
                <w:szCs w:val="18"/>
                <w:lang w:val="en-GB" w:eastAsia="zh-CN"/>
              </w:rPr>
            </w:pPr>
            <w:r w:rsidRPr="00BA3B6C">
              <w:rPr>
                <w:rFonts w:eastAsia="宋体"/>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EE5D" w14:textId="77777777" w:rsidR="00771A72" w:rsidRPr="00BA3B6C" w:rsidRDefault="00771A72" w:rsidP="009C5377">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2D1" w14:textId="77777777" w:rsidR="00771A72" w:rsidRPr="00BA3B6C" w:rsidRDefault="00771A72" w:rsidP="009C5377">
            <w:pPr>
              <w:keepNext/>
              <w:keepLines/>
              <w:overflowPunct w:val="0"/>
              <w:snapToGrid/>
              <w:spacing w:before="0" w:after="0"/>
              <w:jc w:val="left"/>
              <w:textAlignment w:val="baseline"/>
              <w:rPr>
                <w:rFonts w:eastAsia="宋体"/>
                <w:sz w:val="18"/>
                <w:szCs w:val="18"/>
                <w:lang w:eastAsia="zh-CN"/>
              </w:rPr>
            </w:pPr>
            <w:r w:rsidRPr="00BA3B6C">
              <w:rPr>
                <w:rFonts w:eastAsia="宋体"/>
                <w:sz w:val="18"/>
                <w:szCs w:val="18"/>
                <w:lang w:eastAsia="zh-CN"/>
              </w:rPr>
              <w:t xml:space="preserve">Port configuration for PUSCH </w:t>
            </w:r>
            <w:r w:rsidRPr="00BA3B6C">
              <w:rPr>
                <w:rFonts w:eastAsia="MS Mincho"/>
                <w:strike/>
                <w:color w:val="FF0000"/>
                <w:sz w:val="18"/>
                <w:szCs w:val="18"/>
                <w:lang w:val="en-GB" w:eastAsia="ja-JP"/>
              </w:rPr>
              <w:t>[</w:t>
            </w:r>
            <w:r w:rsidRPr="00BA3B6C">
              <w:rPr>
                <w:rFonts w:eastAsia="MS Mincho"/>
                <w:sz w:val="18"/>
                <w:szCs w:val="18"/>
                <w:lang w:val="en-GB" w:eastAsia="ja-JP"/>
              </w:rPr>
              <w:t>with rank 5-8</w:t>
            </w:r>
            <w:r w:rsidRPr="00BA3B6C">
              <w:rPr>
                <w:rFonts w:eastAsia="MS Mincho"/>
                <w:strike/>
                <w:color w:val="FF0000"/>
                <w:sz w:val="18"/>
                <w:szCs w:val="18"/>
                <w:lang w:val="en-GB" w:eastAsia="ja-JP"/>
              </w:rPr>
              <w:t xml:space="preserve"> / with 8Tx]</w:t>
            </w:r>
            <w:r w:rsidRPr="00BA3B6C">
              <w:rPr>
                <w:rFonts w:eastAsia="MS Mincho"/>
                <w:sz w:val="18"/>
                <w:szCs w:val="18"/>
                <w:lang w:val="en-GB" w:eastAsia="ja-JP"/>
              </w:rPr>
              <w:t xml:space="preserve"> </w:t>
            </w:r>
            <w:r w:rsidRPr="00BA3B6C">
              <w:rPr>
                <w:rFonts w:eastAsia="宋体"/>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24E9" w14:textId="77777777" w:rsidR="00771A72" w:rsidRPr="00BA3B6C" w:rsidRDefault="00771A72" w:rsidP="009C5377">
            <w:pPr>
              <w:keepNext/>
              <w:keepLines/>
              <w:overflowPunct w:val="0"/>
              <w:snapToGrid/>
              <w:spacing w:before="0" w:after="0"/>
              <w:jc w:val="left"/>
              <w:textAlignment w:val="baseline"/>
              <w:rPr>
                <w:rFonts w:eastAsia="宋体"/>
                <w:sz w:val="18"/>
                <w:szCs w:val="18"/>
                <w:lang w:val="en-GB" w:eastAsia="zh-CN"/>
              </w:rPr>
            </w:pPr>
            <w:r w:rsidRPr="00BA3B6C">
              <w:rPr>
                <w:rFonts w:eastAsia="宋体"/>
                <w:sz w:val="18"/>
                <w:szCs w:val="18"/>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2E631" w14:textId="77777777" w:rsidR="00771A72" w:rsidRPr="00BA3B6C" w:rsidRDefault="00771A72" w:rsidP="009C5377">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5E70D" w14:textId="77777777" w:rsidR="00771A72" w:rsidRPr="00BA3B6C" w:rsidRDefault="00771A72" w:rsidP="009C5377">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DC44D" w14:textId="77777777" w:rsidR="00771A72" w:rsidRPr="00BA3B6C" w:rsidRDefault="00771A72" w:rsidP="009C5377">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08B00" w14:textId="77777777" w:rsidR="00771A72" w:rsidRPr="00BA3B6C" w:rsidRDefault="00771A72" w:rsidP="009C5377">
            <w:pPr>
              <w:keepNext/>
              <w:keepLines/>
              <w:overflowPunct w:val="0"/>
              <w:snapToGrid/>
              <w:spacing w:before="0" w:after="0"/>
              <w:jc w:val="left"/>
              <w:textAlignment w:val="baseline"/>
              <w:rPr>
                <w:rFonts w:eastAsia="Times New Roman"/>
                <w:sz w:val="18"/>
                <w:szCs w:val="18"/>
                <w:lang w:eastAsia="ja-JP"/>
              </w:rPr>
            </w:pPr>
            <w:r w:rsidRPr="00BA3B6C">
              <w:rPr>
                <w:rFonts w:eastAsia="Times New Roman"/>
                <w:sz w:val="18"/>
                <w:szCs w:val="18"/>
                <w:lang w:eastAsia="ja-JP"/>
              </w:rPr>
              <w:t xml:space="preserve">Candidate values: {Rel. 15 DMRS, Rel. 15 DMRS and Rel. 18 DMRS} </w:t>
            </w:r>
          </w:p>
          <w:p w14:paraId="63614E59" w14:textId="77777777" w:rsidR="00771A72" w:rsidRPr="00BA3B6C" w:rsidRDefault="00771A72" w:rsidP="009C5377">
            <w:pPr>
              <w:keepNext/>
              <w:keepLines/>
              <w:overflowPunct w:val="0"/>
              <w:snapToGrid/>
              <w:spacing w:before="0" w:after="0"/>
              <w:jc w:val="left"/>
              <w:textAlignment w:val="baseline"/>
              <w:rPr>
                <w:rFonts w:eastAsia="Times New Roman"/>
                <w:sz w:val="18"/>
                <w:szCs w:val="18"/>
                <w:lang w:val="en-GB" w:eastAsia="ja-JP"/>
              </w:rPr>
            </w:pPr>
          </w:p>
          <w:p w14:paraId="270793E3" w14:textId="77777777" w:rsidR="00771A72" w:rsidRPr="00BA3B6C" w:rsidRDefault="00771A72" w:rsidP="009C5377">
            <w:pPr>
              <w:keepNext/>
              <w:keepLines/>
              <w:overflowPunct w:val="0"/>
              <w:snapToGrid/>
              <w:spacing w:before="0" w:after="0"/>
              <w:jc w:val="left"/>
              <w:textAlignment w:val="baseline"/>
              <w:rPr>
                <w:rFonts w:eastAsia="Times New Roman"/>
                <w:strike/>
                <w:sz w:val="18"/>
                <w:szCs w:val="18"/>
                <w:lang w:val="en-GB" w:eastAsia="ja-JP"/>
              </w:rPr>
            </w:pPr>
            <w:r w:rsidRPr="00BA3B6C">
              <w:rPr>
                <w:rFonts w:eastAsia="Times New Roman"/>
                <w:strike/>
                <w:color w:val="FF0000"/>
                <w:sz w:val="18"/>
                <w:szCs w:val="18"/>
                <w:lang w:val="en-GB" w:eastAsia="ja-JP"/>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11FFD" w14:textId="77777777" w:rsidR="00771A72" w:rsidRPr="00BA3B6C" w:rsidRDefault="00771A72" w:rsidP="009C5377">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eastAsia="ja-JP"/>
              </w:rPr>
              <w:t>Optional with capability signaling</w:t>
            </w:r>
          </w:p>
        </w:tc>
      </w:tr>
    </w:tbl>
    <w:p w14:paraId="59DDE6CD" w14:textId="77777777" w:rsidR="00CD6B7B" w:rsidRPr="00BA3B6C" w:rsidRDefault="00CD6B7B" w:rsidP="002230C2">
      <w:pPr>
        <w:rPr>
          <w:b/>
          <w:i/>
          <w:lang w:eastAsia="zh-CN"/>
        </w:rPr>
      </w:pPr>
    </w:p>
    <w:p w14:paraId="6A321603" w14:textId="404FE1EF" w:rsidR="00BA28A6" w:rsidRPr="00BA3B6C" w:rsidRDefault="00DF0EFF" w:rsidP="002230C2">
      <w:r w:rsidRPr="00BA3B6C">
        <w:rPr>
          <w:lang w:eastAsia="zh-CN"/>
        </w:rPr>
        <w:lastRenderedPageBreak/>
        <w:t>S</w:t>
      </w:r>
      <w:r w:rsidR="0088225B" w:rsidRPr="00BA3B6C">
        <w:rPr>
          <w:lang w:eastAsia="zh-CN"/>
        </w:rPr>
        <w:t>ince the length-4 FD-OCC based Rel.18 DMRS requires higher channel estimation complexity, the simultaneous support of Rel.18 DMRS and other features with high timing requirement may need further discuss</w:t>
      </w:r>
      <w:r w:rsidRPr="00BA3B6C">
        <w:rPr>
          <w:lang w:eastAsia="zh-CN"/>
        </w:rPr>
        <w:t>ion</w:t>
      </w:r>
      <w:r w:rsidR="0088225B" w:rsidRPr="00BA3B6C">
        <w:rPr>
          <w:lang w:eastAsia="zh-CN"/>
        </w:rPr>
        <w:t xml:space="preserve">, and </w:t>
      </w:r>
      <w:r w:rsidRPr="00BA3B6C">
        <w:rPr>
          <w:lang w:eastAsia="zh-CN"/>
        </w:rPr>
        <w:t>additional</w:t>
      </w:r>
      <w:r w:rsidR="0088225B" w:rsidRPr="00BA3B6C">
        <w:rPr>
          <w:lang w:eastAsia="zh-CN"/>
        </w:rPr>
        <w:t xml:space="preserve"> UE feature</w:t>
      </w:r>
      <w:r w:rsidRPr="00BA3B6C">
        <w:rPr>
          <w:lang w:eastAsia="zh-CN"/>
        </w:rPr>
        <w:t>s</w:t>
      </w:r>
      <w:r w:rsidR="0088225B" w:rsidRPr="00BA3B6C">
        <w:rPr>
          <w:lang w:eastAsia="zh-CN"/>
        </w:rPr>
        <w:t xml:space="preserve"> may need to be defined. </w:t>
      </w:r>
      <w:r w:rsidRPr="00BA3B6C">
        <w:rPr>
          <w:lang w:eastAsia="zh-CN"/>
        </w:rPr>
        <w:t xml:space="preserve">For example, </w:t>
      </w:r>
    </w:p>
    <w:p w14:paraId="302BA39F" w14:textId="5F94D24A" w:rsidR="00BA28A6" w:rsidRPr="00BA3B6C" w:rsidRDefault="00DF0EFF" w:rsidP="002230C2">
      <w:pPr>
        <w:rPr>
          <w:b/>
          <w:i/>
          <w:lang w:eastAsia="zh-CN"/>
        </w:rPr>
      </w:pPr>
      <w:r w:rsidRPr="00BA3B6C">
        <w:rPr>
          <w:b/>
          <w:i/>
          <w:lang w:eastAsia="zh-CN"/>
        </w:rPr>
        <w:t>Proposal</w:t>
      </w:r>
      <w:r w:rsidR="00DD383A">
        <w:rPr>
          <w:b/>
          <w:i/>
          <w:lang w:eastAsia="zh-CN"/>
        </w:rPr>
        <w:t xml:space="preserve"> 15</w:t>
      </w:r>
      <w:r w:rsidRPr="00BA3B6C">
        <w:rPr>
          <w:b/>
          <w:i/>
          <w:lang w:eastAsia="zh-CN"/>
        </w:rPr>
        <w:t>: Further discuss whether/how to define UE capability on simultaneous support of Rel.18 DMRS and other features.</w:t>
      </w:r>
    </w:p>
    <w:p w14:paraId="6729727D" w14:textId="77777777" w:rsidR="00DF0EFF" w:rsidRPr="00BA3B6C" w:rsidRDefault="00DF0EFF" w:rsidP="002230C2">
      <w:pPr>
        <w:rPr>
          <w:b/>
          <w:i/>
          <w:lang w:eastAsia="zh-CN"/>
        </w:rPr>
      </w:pPr>
    </w:p>
    <w:p w14:paraId="749897F9" w14:textId="1B0FEA88" w:rsidR="00FE7714" w:rsidRPr="00BA3B6C" w:rsidRDefault="00FE7714" w:rsidP="00FE7714">
      <w:pPr>
        <w:pStyle w:val="2"/>
      </w:pPr>
      <w:bookmarkStart w:id="15" w:name="_Toc135027591"/>
      <w:bookmarkStart w:id="16" w:name="_Toc137483889"/>
      <w:r w:rsidRPr="00BA3B6C">
        <w:t>UL precoding indication for multi-panel transmission</w:t>
      </w:r>
      <w:bookmarkEnd w:id="15"/>
      <w:bookmarkEnd w:id="16"/>
    </w:p>
    <w:p w14:paraId="6914E01F" w14:textId="692BBE31" w:rsidR="000E7B90" w:rsidRPr="00BA3B6C" w:rsidRDefault="000E7B90" w:rsidP="00210A68">
      <w:pPr>
        <w:jc w:val="left"/>
        <w:rPr>
          <w:b/>
          <w:u w:val="single"/>
          <w:lang w:eastAsia="zh-CN"/>
        </w:rPr>
      </w:pPr>
      <w:r w:rsidRPr="00BA3B6C">
        <w:rPr>
          <w:b/>
          <w:u w:val="single"/>
          <w:lang w:eastAsia="zh-CN"/>
        </w:rPr>
        <w:t>FG 40-6-1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522"/>
        <w:gridCol w:w="2034"/>
        <w:gridCol w:w="2929"/>
        <w:gridCol w:w="437"/>
        <w:gridCol w:w="496"/>
        <w:gridCol w:w="526"/>
        <w:gridCol w:w="2363"/>
        <w:gridCol w:w="792"/>
        <w:gridCol w:w="436"/>
        <w:gridCol w:w="635"/>
        <w:gridCol w:w="436"/>
        <w:gridCol w:w="222"/>
        <w:gridCol w:w="1406"/>
      </w:tblGrid>
      <w:tr w:rsidR="000E7B90" w:rsidRPr="000E7B90" w14:paraId="6180F77F"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9C9ACB"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B2FA5"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r w:rsidRPr="000E7B90">
              <w:rPr>
                <w:rFonts w:eastAsia="MS Mincho"/>
                <w:color w:val="000000"/>
                <w:sz w:val="18"/>
                <w:szCs w:val="18"/>
                <w:lang w:val="en-GB"/>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FABE0"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r w:rsidRPr="000E7B90">
              <w:rPr>
                <w:rFonts w:eastAsia="宋体"/>
                <w:bCs/>
                <w:iCs/>
                <w:color w:val="000000"/>
                <w:sz w:val="18"/>
                <w:szCs w:val="18"/>
              </w:rPr>
              <w:t xml:space="preserve">Single-DCI based </w:t>
            </w:r>
            <w:r w:rsidRPr="000E7B90">
              <w:rPr>
                <w:rFonts w:eastAsia="宋体"/>
                <w:color w:val="000000"/>
                <w:sz w:val="18"/>
                <w:szCs w:val="18"/>
                <w:lang w:val="en-GB"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18F89" w14:textId="77777777" w:rsidR="000E7B90" w:rsidRPr="000E7B90" w:rsidRDefault="000E7B90" w:rsidP="000E7B90">
            <w:pPr>
              <w:autoSpaceDE/>
              <w:autoSpaceDN/>
              <w:adjustRightInd/>
              <w:snapToGrid/>
              <w:spacing w:before="60" w:after="60" w:line="288" w:lineRule="auto"/>
              <w:jc w:val="left"/>
              <w:rPr>
                <w:rFonts w:eastAsia="宋体"/>
                <w:color w:val="000000"/>
                <w:sz w:val="18"/>
                <w:szCs w:val="18"/>
                <w:lang w:val="en-GB" w:eastAsia="zh-CN"/>
              </w:rPr>
            </w:pPr>
            <w:r w:rsidRPr="000E7B90">
              <w:rPr>
                <w:rFonts w:eastAsia="宋体"/>
                <w:color w:val="000000"/>
                <w:sz w:val="18"/>
                <w:szCs w:val="18"/>
                <w:lang w:val="en-GB" w:eastAsia="zh-CN"/>
              </w:rPr>
              <w:t>1. Dynamic switching by DCI 0_1/0_2 between single-DCI STxMP SDM and sTRP</w:t>
            </w:r>
            <w:r w:rsidRPr="000E7B90">
              <w:rPr>
                <w:rFonts w:eastAsia="宋体"/>
                <w:color w:val="000000"/>
                <w:sz w:val="18"/>
                <w:szCs w:val="18"/>
                <w:lang w:eastAsia="zh-CN"/>
              </w:rPr>
              <w:t xml:space="preserve"> for PUSCH—codebook</w:t>
            </w:r>
          </w:p>
          <w:p w14:paraId="30AC4879" w14:textId="77777777" w:rsidR="000E7B90" w:rsidRPr="000E7B90" w:rsidRDefault="000E7B90" w:rsidP="000E7B90">
            <w:pPr>
              <w:autoSpaceDE/>
              <w:autoSpaceDN/>
              <w:adjustRightInd/>
              <w:snapToGrid/>
              <w:spacing w:before="60" w:after="60" w:line="288" w:lineRule="auto"/>
              <w:jc w:val="left"/>
              <w:rPr>
                <w:rFonts w:eastAsia="宋体"/>
                <w:color w:val="000000"/>
                <w:sz w:val="18"/>
                <w:szCs w:val="18"/>
                <w:lang w:val="en-GB" w:eastAsia="zh-CN"/>
              </w:rPr>
            </w:pPr>
            <w:r w:rsidRPr="000E7B90">
              <w:rPr>
                <w:rFonts w:eastAsia="宋体"/>
                <w:color w:val="000000"/>
                <w:sz w:val="18"/>
                <w:szCs w:val="18"/>
                <w:lang w:val="en-GB" w:eastAsia="zh-CN"/>
              </w:rPr>
              <w:t>2. 1 PTRS port for single-DCI based STx2P SDM scheme for PUSCH—codebook</w:t>
            </w:r>
          </w:p>
          <w:p w14:paraId="5C650B4B"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val="en-GB" w:eastAsia="ko-KR"/>
              </w:rPr>
            </w:pPr>
            <w:r w:rsidRPr="000E7B90">
              <w:rPr>
                <w:rFonts w:eastAsia="Malgun Gothic"/>
                <w:color w:val="000000"/>
                <w:sz w:val="18"/>
                <w:szCs w:val="18"/>
                <w:lang w:val="en-GB" w:eastAsia="ko-KR"/>
              </w:rPr>
              <w:t>3. Support of two SRS resource sets with usage set to 'codebook'</w:t>
            </w:r>
          </w:p>
          <w:p w14:paraId="2B6F2513"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val="en-GB" w:eastAsia="ko-KR"/>
              </w:rPr>
            </w:pPr>
            <w:r w:rsidRPr="000E7B90">
              <w:rPr>
                <w:rFonts w:eastAsia="Malgun Gothic"/>
                <w:color w:val="000000"/>
                <w:sz w:val="18"/>
                <w:szCs w:val="18"/>
                <w:lang w:val="en-GB" w:eastAsia="ko-KR"/>
              </w:rPr>
              <w:t>4.  Maximum number of SRS resources in one SRS resource set</w:t>
            </w:r>
          </w:p>
          <w:p w14:paraId="61EE01CC"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val="en-GB" w:eastAsia="ko-KR"/>
              </w:rPr>
            </w:pPr>
            <w:r w:rsidRPr="000E7B90">
              <w:rPr>
                <w:rFonts w:eastAsia="Malgun Gothic"/>
                <w:color w:val="000000"/>
                <w:sz w:val="18"/>
                <w:szCs w:val="18"/>
                <w:lang w:val="en-GB" w:eastAsia="ko-KR"/>
              </w:rPr>
              <w:t xml:space="preserve">5. Maximum number of layers of each panel for Single-DCI STx2P with SDM </w:t>
            </w:r>
          </w:p>
          <w:p w14:paraId="02C7DC49"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val="en-GB" w:eastAsia="ko-KR"/>
              </w:rPr>
            </w:pPr>
            <w:r w:rsidRPr="000E7B90">
              <w:rPr>
                <w:rFonts w:eastAsia="Malgun Gothic"/>
                <w:color w:val="000000"/>
                <w:sz w:val="18"/>
                <w:szCs w:val="18"/>
                <w:highlight w:val="yellow"/>
                <w:lang w:val="en-GB" w:eastAsia="ko-KR"/>
              </w:rPr>
              <w:t>[6. Maximum total number of layers across both panels for Single-DCI STx2P with SDM]</w:t>
            </w:r>
          </w:p>
          <w:p w14:paraId="53507276" w14:textId="77777777" w:rsidR="000E7B90" w:rsidRPr="000E7B90" w:rsidRDefault="000E7B90" w:rsidP="000E7B90">
            <w:pPr>
              <w:keepNext/>
              <w:keepLines/>
              <w:autoSpaceDE/>
              <w:autoSpaceDN/>
              <w:adjustRightInd/>
              <w:snapToGrid/>
              <w:spacing w:before="0" w:after="0"/>
              <w:jc w:val="left"/>
              <w:rPr>
                <w:rFonts w:eastAsia="宋体"/>
                <w:color w:val="000000"/>
                <w:sz w:val="18"/>
                <w:szCs w:val="18"/>
                <w:highlight w:val="yellow"/>
                <w:lang w:val="en-GB"/>
              </w:rPr>
            </w:pPr>
            <w:r w:rsidRPr="000E7B90" w:rsidDel="00B55B61">
              <w:rPr>
                <w:rFonts w:eastAsia="宋体"/>
                <w:bCs/>
                <w:iCs/>
                <w:color w:val="000000"/>
                <w:sz w:val="18"/>
                <w:szCs w:val="18"/>
              </w:rPr>
              <w:t>FFS: separate row “Dynamic switching by DCI 0_1/0_2 between single-DCI STxMP SDM and sTRP”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EBAA" w14:textId="77777777" w:rsidR="000E7B90" w:rsidRPr="000E7B90" w:rsidRDefault="000E7B90" w:rsidP="000E7B90">
            <w:pPr>
              <w:keepNext/>
              <w:keepLines/>
              <w:autoSpaceDE/>
              <w:autoSpaceDN/>
              <w:adjustRightInd/>
              <w:snapToGrid/>
              <w:spacing w:before="0" w:after="0"/>
              <w:jc w:val="left"/>
              <w:rPr>
                <w:rFonts w:eastAsia="MS Mincho"/>
                <w:color w:val="000000"/>
                <w:sz w:val="18"/>
                <w:szCs w:val="18"/>
                <w:lang w:val="en-GB" w:eastAsia="ja-JP"/>
              </w:rPr>
            </w:pPr>
            <w:r w:rsidRPr="000E7B90">
              <w:rPr>
                <w:rFonts w:eastAsia="宋体"/>
                <w:color w:val="000000"/>
                <w:sz w:val="18"/>
                <w:szCs w:val="18"/>
                <w:lang w:val="en-GB"/>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4A795"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zh-CN"/>
              </w:rPr>
            </w:pPr>
            <w:r w:rsidRPr="000E7B90">
              <w:rPr>
                <w:rFonts w:eastAsia="宋体"/>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DC44"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7EE13"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eastAsia="zh-CN"/>
              </w:rPr>
            </w:pPr>
            <w:r w:rsidRPr="000E7B90">
              <w:rPr>
                <w:rFonts w:eastAsia="宋体"/>
                <w:bCs/>
                <w:iCs/>
                <w:color w:val="000000"/>
                <w:sz w:val="18"/>
                <w:szCs w:val="18"/>
              </w:rPr>
              <w:t xml:space="preserve">Single-DCI based </w:t>
            </w:r>
            <w:r w:rsidRPr="000E7B90">
              <w:rPr>
                <w:rFonts w:eastAsia="宋体"/>
                <w:color w:val="000000"/>
                <w:sz w:val="18"/>
                <w:szCs w:val="18"/>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32C8"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zh-CN"/>
              </w:rPr>
            </w:pPr>
            <w:r w:rsidRPr="000E7B90">
              <w:rPr>
                <w:rFonts w:eastAsia="宋体"/>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A015D"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33D67"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727C"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FBF43"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93A5E"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Optional with capability signaling</w:t>
            </w:r>
          </w:p>
        </w:tc>
      </w:tr>
    </w:tbl>
    <w:p w14:paraId="456FA41D" w14:textId="319981CA" w:rsidR="00BF0340" w:rsidRPr="00BA3B6C" w:rsidRDefault="00210A68" w:rsidP="00210A68">
      <w:pPr>
        <w:jc w:val="left"/>
        <w:rPr>
          <w:lang w:eastAsia="x-none"/>
        </w:rPr>
      </w:pPr>
      <w:r w:rsidRPr="00BA3B6C">
        <w:rPr>
          <w:lang w:eastAsia="zh-CN"/>
        </w:rPr>
        <w:t>“5. Maximum number of layers of each panel fo</w:t>
      </w:r>
      <w:r w:rsidRPr="00BA3B6C">
        <w:rPr>
          <w:lang w:eastAsia="x-none"/>
        </w:rPr>
        <w:t>r Single-DCI STx2P with SDM” is already included in FG 40-6-1, so there is no need to include additional “6. Maximum total number of layers across both panels for Single-DCI STx2P with SDM”.</w:t>
      </w:r>
    </w:p>
    <w:p w14:paraId="77C2CD42" w14:textId="7401729A" w:rsidR="003974DF" w:rsidRPr="00BA3B6C" w:rsidRDefault="003974DF" w:rsidP="003974DF">
      <w:pPr>
        <w:rPr>
          <w:b/>
          <w:i/>
          <w:lang w:eastAsia="zh-CN"/>
        </w:rPr>
      </w:pPr>
      <w:r w:rsidRPr="00BA3B6C">
        <w:rPr>
          <w:b/>
          <w:i/>
          <w:lang w:eastAsia="zh-CN"/>
        </w:rPr>
        <w:t>Proposal</w:t>
      </w:r>
      <w:r w:rsidR="00DD383A">
        <w:rPr>
          <w:b/>
          <w:i/>
          <w:lang w:eastAsia="zh-CN"/>
        </w:rPr>
        <w:t xml:space="preserve"> 16</w:t>
      </w:r>
      <w:r w:rsidRPr="00BA3B6C">
        <w:rPr>
          <w:b/>
          <w:i/>
          <w:lang w:eastAsia="zh-CN"/>
        </w:rPr>
        <w:t xml:space="preserve">: </w:t>
      </w:r>
      <w:r w:rsidR="00210A68" w:rsidRPr="00BA3B6C">
        <w:rPr>
          <w:b/>
          <w:i/>
          <w:lang w:eastAsia="zh-CN"/>
        </w:rPr>
        <w:t>No need to include “6. Maximum total number of layers across both panels for Single-DCI STx2P with SDM” in FG 40-6-1.</w:t>
      </w:r>
    </w:p>
    <w:p w14:paraId="240022E1" w14:textId="54FA7395" w:rsidR="00504367" w:rsidRPr="00BA3B6C" w:rsidRDefault="00504367" w:rsidP="002230C2">
      <w:pPr>
        <w:rPr>
          <w:rFonts w:eastAsia="Malgun Gothic"/>
          <w:b/>
          <w:sz w:val="20"/>
          <w:szCs w:val="20"/>
          <w:lang w:eastAsia="ko-KR"/>
        </w:rPr>
      </w:pPr>
    </w:p>
    <w:p w14:paraId="395B108E" w14:textId="51E4713E" w:rsidR="000E7B90" w:rsidRPr="00BA3B6C" w:rsidRDefault="000E7B90" w:rsidP="00CC400E">
      <w:pPr>
        <w:jc w:val="left"/>
        <w:rPr>
          <w:b/>
          <w:u w:val="single"/>
          <w:lang w:eastAsia="zh-CN"/>
        </w:rPr>
      </w:pPr>
      <w:r w:rsidRPr="00BA3B6C">
        <w:rPr>
          <w:b/>
          <w:u w:val="single"/>
          <w:lang w:eastAsia="zh-CN"/>
        </w:rPr>
        <w:t>FG 40-6-1a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530"/>
        <w:gridCol w:w="2092"/>
        <w:gridCol w:w="2894"/>
        <w:gridCol w:w="517"/>
        <w:gridCol w:w="496"/>
        <w:gridCol w:w="526"/>
        <w:gridCol w:w="2369"/>
        <w:gridCol w:w="777"/>
        <w:gridCol w:w="436"/>
        <w:gridCol w:w="619"/>
        <w:gridCol w:w="436"/>
        <w:gridCol w:w="222"/>
        <w:gridCol w:w="1331"/>
      </w:tblGrid>
      <w:tr w:rsidR="000E7B90" w:rsidRPr="000E7B90" w14:paraId="019780B8"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43E1E"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FE050"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r w:rsidRPr="000E7B90">
              <w:rPr>
                <w:rFonts w:eastAsia="MS Mincho"/>
                <w:color w:val="000000"/>
                <w:sz w:val="18"/>
                <w:szCs w:val="18"/>
                <w:lang w:val="en-GB"/>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D279F"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r w:rsidRPr="000E7B90">
              <w:rPr>
                <w:rFonts w:eastAsia="宋体"/>
                <w:bCs/>
                <w:iCs/>
                <w:color w:val="000000"/>
                <w:sz w:val="18"/>
                <w:szCs w:val="18"/>
              </w:rPr>
              <w:t xml:space="preserve">Single-DCI based </w:t>
            </w:r>
            <w:r w:rsidRPr="000E7B90">
              <w:rPr>
                <w:rFonts w:eastAsia="宋体"/>
                <w:color w:val="000000"/>
                <w:sz w:val="18"/>
                <w:szCs w:val="18"/>
                <w:lang w:val="en-GB"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A7F9" w14:textId="77777777" w:rsidR="000E7B90" w:rsidRPr="000E7B90" w:rsidRDefault="000E7B90" w:rsidP="000E7B90">
            <w:pPr>
              <w:autoSpaceDE/>
              <w:autoSpaceDN/>
              <w:adjustRightInd/>
              <w:snapToGrid/>
              <w:spacing w:before="60" w:after="60" w:line="288" w:lineRule="auto"/>
              <w:jc w:val="left"/>
              <w:rPr>
                <w:rFonts w:eastAsia="宋体"/>
                <w:color w:val="000000"/>
                <w:sz w:val="18"/>
                <w:szCs w:val="18"/>
                <w:lang w:val="en-GB" w:eastAsia="zh-CN"/>
              </w:rPr>
            </w:pPr>
            <w:r w:rsidRPr="000E7B90">
              <w:rPr>
                <w:rFonts w:eastAsia="宋体"/>
                <w:color w:val="000000"/>
                <w:sz w:val="18"/>
                <w:szCs w:val="18"/>
                <w:lang w:val="en-GB" w:eastAsia="zh-CN"/>
              </w:rPr>
              <w:t>1. Dynamic switching by DCI 0_1/0_2 between single-DCI STxMP SDM and sTRP</w:t>
            </w:r>
            <w:r w:rsidRPr="000E7B90">
              <w:rPr>
                <w:rFonts w:eastAsia="宋体"/>
                <w:color w:val="000000"/>
                <w:sz w:val="18"/>
                <w:szCs w:val="18"/>
                <w:lang w:eastAsia="zh-CN"/>
              </w:rPr>
              <w:t xml:space="preserve"> for PUSCH—noncodebook</w:t>
            </w:r>
          </w:p>
          <w:p w14:paraId="2DE9D18D" w14:textId="77777777" w:rsidR="000E7B90" w:rsidRPr="000E7B90" w:rsidRDefault="000E7B90" w:rsidP="000E7B90">
            <w:pPr>
              <w:autoSpaceDE/>
              <w:autoSpaceDN/>
              <w:adjustRightInd/>
              <w:snapToGrid/>
              <w:spacing w:before="60" w:after="60" w:line="288" w:lineRule="auto"/>
              <w:jc w:val="left"/>
              <w:rPr>
                <w:rFonts w:eastAsia="宋体"/>
                <w:color w:val="000000"/>
                <w:sz w:val="18"/>
                <w:szCs w:val="18"/>
                <w:lang w:val="en-GB" w:eastAsia="zh-CN"/>
              </w:rPr>
            </w:pPr>
            <w:r w:rsidRPr="000E7B90">
              <w:rPr>
                <w:rFonts w:eastAsia="宋体"/>
                <w:color w:val="000000"/>
                <w:sz w:val="18"/>
                <w:szCs w:val="18"/>
                <w:lang w:val="en-GB" w:eastAsia="zh-CN"/>
              </w:rPr>
              <w:t>2. 1 PTRS port for single-DCI based STx2P SDM scheme for PUSCH—noncodebook</w:t>
            </w:r>
          </w:p>
          <w:p w14:paraId="7E18DCBE"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val="en-GB" w:eastAsia="ko-KR"/>
              </w:rPr>
            </w:pPr>
            <w:r w:rsidRPr="000E7B90">
              <w:rPr>
                <w:rFonts w:eastAsia="Malgun Gothic"/>
                <w:color w:val="000000"/>
                <w:sz w:val="18"/>
                <w:szCs w:val="18"/>
                <w:lang w:val="en-GB" w:eastAsia="ko-KR"/>
              </w:rPr>
              <w:t>3. Support of two SRS resource sets with usage set to 'noncodebook'</w:t>
            </w:r>
          </w:p>
          <w:p w14:paraId="1AD97304"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val="en-GB" w:eastAsia="ko-KR"/>
              </w:rPr>
            </w:pPr>
            <w:r w:rsidRPr="000E7B90">
              <w:rPr>
                <w:rFonts w:eastAsia="Malgun Gothic"/>
                <w:color w:val="000000"/>
                <w:sz w:val="18"/>
                <w:szCs w:val="18"/>
                <w:lang w:val="en-GB" w:eastAsia="ko-KR"/>
              </w:rPr>
              <w:t>4.  Maximum number of SRS resources in one SRS resource set</w:t>
            </w:r>
          </w:p>
          <w:p w14:paraId="231E1C06"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val="en-GB" w:eastAsia="ko-KR"/>
              </w:rPr>
            </w:pPr>
            <w:r w:rsidRPr="000E7B90">
              <w:rPr>
                <w:rFonts w:eastAsia="Malgun Gothic"/>
                <w:color w:val="000000"/>
                <w:sz w:val="18"/>
                <w:szCs w:val="18"/>
                <w:lang w:val="en-GB" w:eastAsia="ko-KR"/>
              </w:rPr>
              <w:t xml:space="preserve">5. Maximum number of layers of each panel for Single-DCI STx2P with SDM </w:t>
            </w:r>
          </w:p>
          <w:p w14:paraId="5525D52A"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val="en-GB" w:eastAsia="ko-KR"/>
              </w:rPr>
            </w:pPr>
            <w:r w:rsidRPr="000E7B90">
              <w:rPr>
                <w:rFonts w:eastAsia="Malgun Gothic"/>
                <w:color w:val="000000"/>
                <w:sz w:val="18"/>
                <w:szCs w:val="18"/>
                <w:highlight w:val="yellow"/>
                <w:lang w:val="en-GB" w:eastAsia="ko-KR"/>
              </w:rPr>
              <w:t>[6. Maximum total number of layers across both panels for Single-DCI STx2P with SDM]</w:t>
            </w:r>
          </w:p>
          <w:p w14:paraId="276F94EF"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val="en-GB" w:eastAsia="ko-KR"/>
              </w:rPr>
            </w:pPr>
            <w:r w:rsidRPr="000E7B90">
              <w:rPr>
                <w:rFonts w:eastAsia="Malgun Gothic"/>
                <w:color w:val="000000"/>
                <w:sz w:val="18"/>
                <w:szCs w:val="18"/>
                <w:highlight w:val="yellow"/>
                <w:lang w:val="en-GB" w:eastAsia="ko-KR"/>
              </w:rPr>
              <w:t>[7. Maximum number of simultaneous transmitted SRS resources at one symbol]</w:t>
            </w:r>
          </w:p>
          <w:p w14:paraId="768231DA" w14:textId="73D18EC0" w:rsidR="000E7B90" w:rsidRPr="000E7B90" w:rsidRDefault="000E7B90" w:rsidP="000E7B90">
            <w:pPr>
              <w:keepNext/>
              <w:keepLines/>
              <w:autoSpaceDE/>
              <w:autoSpaceDN/>
              <w:adjustRightInd/>
              <w:snapToGrid/>
              <w:spacing w:before="0" w:after="0"/>
              <w:jc w:val="left"/>
              <w:rPr>
                <w:rFonts w:eastAsia="宋体"/>
                <w:color w:val="000000"/>
                <w:sz w:val="18"/>
                <w:szCs w:val="18"/>
                <w:highlight w:val="yellow"/>
                <w:lang w:val="en-GB"/>
              </w:rPr>
            </w:pPr>
            <w:r w:rsidRPr="000E7B90" w:rsidDel="00191644">
              <w:rPr>
                <w:rFonts w:eastAsia="宋体"/>
                <w:bCs/>
                <w:iCs/>
                <w:color w:val="000000"/>
                <w:sz w:val="18"/>
                <w:szCs w:val="18"/>
              </w:rPr>
              <w:t xml:space="preserve">FFS: separate row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F6A4F" w14:textId="77777777" w:rsidR="000E7B90" w:rsidRPr="000E7B90" w:rsidRDefault="000E7B90" w:rsidP="000E7B90">
            <w:pPr>
              <w:keepNext/>
              <w:keepLines/>
              <w:autoSpaceDE/>
              <w:autoSpaceDN/>
              <w:adjustRightInd/>
              <w:snapToGrid/>
              <w:spacing w:before="0" w:after="0"/>
              <w:jc w:val="left"/>
              <w:rPr>
                <w:rFonts w:eastAsia="MS Mincho"/>
                <w:color w:val="000000"/>
                <w:sz w:val="18"/>
                <w:szCs w:val="18"/>
                <w:lang w:val="en-GB" w:eastAsia="ja-JP"/>
              </w:rPr>
            </w:pPr>
            <w:r w:rsidRPr="000E7B90">
              <w:rPr>
                <w:rFonts w:eastAsia="宋体"/>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4B1D"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zh-CN"/>
              </w:rPr>
            </w:pPr>
            <w:r w:rsidRPr="000E7B90">
              <w:rPr>
                <w:rFonts w:eastAsia="宋体"/>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47F76"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A94F"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eastAsia="zh-CN"/>
              </w:rPr>
            </w:pPr>
            <w:r w:rsidRPr="000E7B90">
              <w:rPr>
                <w:rFonts w:eastAsia="宋体"/>
                <w:bCs/>
                <w:iCs/>
                <w:color w:val="000000"/>
                <w:sz w:val="18"/>
                <w:szCs w:val="18"/>
              </w:rPr>
              <w:t xml:space="preserve">Single-DCI based </w:t>
            </w:r>
            <w:r w:rsidRPr="000E7B90">
              <w:rPr>
                <w:rFonts w:eastAsia="宋体"/>
                <w:color w:val="000000"/>
                <w:sz w:val="18"/>
                <w:szCs w:val="18"/>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1491"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zh-CN"/>
              </w:rPr>
            </w:pPr>
            <w:r w:rsidRPr="000E7B90">
              <w:rPr>
                <w:rFonts w:eastAsia="宋体"/>
                <w:color w:val="000000"/>
                <w:sz w:val="18"/>
                <w:szCs w:val="18"/>
                <w:highlight w:val="yellow"/>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7C27D"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CF7A6"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564A9"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7A91"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D7FC"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Optional with capability signaling</w:t>
            </w:r>
          </w:p>
        </w:tc>
      </w:tr>
    </w:tbl>
    <w:p w14:paraId="516CC570" w14:textId="547576CA" w:rsidR="00CC400E" w:rsidRPr="00BA3B6C" w:rsidRDefault="00CC400E" w:rsidP="00CC400E">
      <w:pPr>
        <w:jc w:val="left"/>
        <w:rPr>
          <w:lang w:eastAsia="x-none"/>
        </w:rPr>
      </w:pPr>
      <w:r w:rsidRPr="00BA3B6C">
        <w:rPr>
          <w:lang w:eastAsia="zh-CN"/>
        </w:rPr>
        <w:t>“5. Maximum number of layers of each panel fo</w:t>
      </w:r>
      <w:r w:rsidRPr="00BA3B6C">
        <w:rPr>
          <w:lang w:eastAsia="x-none"/>
        </w:rPr>
        <w:t>r Single-DCI STx2P with SDM” is already included in FG 40-6-1a, so there is no need to include additional “6. Maximum total number of layers across both panels for Single-DCI STx2P with SDM”.</w:t>
      </w:r>
      <w:r w:rsidR="00986304" w:rsidRPr="00BA3B6C">
        <w:rPr>
          <w:lang w:eastAsia="zh-CN"/>
        </w:rPr>
        <w:t xml:space="preserve"> </w:t>
      </w:r>
      <w:r w:rsidR="00986304" w:rsidRPr="00BA3B6C">
        <w:rPr>
          <w:lang w:eastAsia="x-none"/>
        </w:rPr>
        <w:t>There is no conclusion to support SRS+SRS for NCB in Rel-18, and “7. Maximum number of simultaneous transmitted SRS resources at one symbol” “8. Maximum number of simultaneous transmitted SRS resources from one SRS resource set at one symbol” do not need to be introduced.</w:t>
      </w:r>
    </w:p>
    <w:p w14:paraId="27A698ED" w14:textId="3A83C4D1" w:rsidR="00CC400E" w:rsidRPr="00BA3B6C" w:rsidRDefault="00CC400E" w:rsidP="00CC400E">
      <w:pPr>
        <w:rPr>
          <w:b/>
          <w:i/>
          <w:lang w:eastAsia="zh-CN"/>
        </w:rPr>
      </w:pPr>
      <w:r w:rsidRPr="00BA3B6C">
        <w:rPr>
          <w:b/>
          <w:i/>
          <w:lang w:eastAsia="zh-CN"/>
        </w:rPr>
        <w:t>Proposal</w:t>
      </w:r>
      <w:r w:rsidR="00DD383A">
        <w:rPr>
          <w:b/>
          <w:i/>
          <w:lang w:eastAsia="zh-CN"/>
        </w:rPr>
        <w:t xml:space="preserve"> 17</w:t>
      </w:r>
      <w:r w:rsidRPr="00BA3B6C">
        <w:rPr>
          <w:b/>
          <w:i/>
          <w:lang w:eastAsia="zh-CN"/>
        </w:rPr>
        <w:t xml:space="preserve">: No need to include “6. Maximum total number of layers across both panels for Single-DCI STx2P with SDM” </w:t>
      </w:r>
      <w:r w:rsidR="00986304" w:rsidRPr="00BA3B6C">
        <w:rPr>
          <w:b/>
          <w:i/>
          <w:lang w:eastAsia="zh-CN"/>
        </w:rPr>
        <w:t xml:space="preserve">“7. Maximum number of simultaneous transmitted SRS resources at one symbol” “8. Maximum number of simultaneous transmitted SRS resources from one SRS resource set at one symbol” </w:t>
      </w:r>
      <w:r w:rsidRPr="00BA3B6C">
        <w:rPr>
          <w:b/>
          <w:i/>
          <w:lang w:eastAsia="zh-CN"/>
        </w:rPr>
        <w:t>in FG 40-6-1</w:t>
      </w:r>
      <w:r w:rsidR="00986304" w:rsidRPr="00BA3B6C">
        <w:rPr>
          <w:b/>
          <w:i/>
          <w:lang w:eastAsia="zh-CN"/>
        </w:rPr>
        <w:t>a</w:t>
      </w:r>
      <w:r w:rsidRPr="00BA3B6C">
        <w:rPr>
          <w:b/>
          <w:i/>
          <w:lang w:eastAsia="zh-CN"/>
        </w:rPr>
        <w:t>.</w:t>
      </w:r>
    </w:p>
    <w:p w14:paraId="26C6669A" w14:textId="22D076E4" w:rsidR="00CC400E" w:rsidRPr="00BA3B6C" w:rsidRDefault="00CC400E" w:rsidP="002230C2">
      <w:pPr>
        <w:rPr>
          <w:rFonts w:eastAsia="Malgun Gothic"/>
          <w:b/>
          <w:sz w:val="20"/>
          <w:szCs w:val="20"/>
          <w:lang w:eastAsia="ko-KR"/>
        </w:rPr>
      </w:pPr>
    </w:p>
    <w:p w14:paraId="3F4FC9FD" w14:textId="44ADBF79" w:rsidR="000E7B90" w:rsidRPr="00BA3B6C" w:rsidRDefault="000E7B90" w:rsidP="00CD1AAC">
      <w:pPr>
        <w:jc w:val="left"/>
        <w:rPr>
          <w:b/>
          <w:u w:val="single"/>
          <w:lang w:eastAsia="zh-CN"/>
        </w:rPr>
      </w:pPr>
      <w:r w:rsidRPr="00BA3B6C">
        <w:rPr>
          <w:b/>
          <w:u w:val="single"/>
          <w:lang w:eastAsia="zh-CN"/>
        </w:rPr>
        <w:t>FG 40-6-2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526"/>
        <w:gridCol w:w="2082"/>
        <w:gridCol w:w="3041"/>
        <w:gridCol w:w="440"/>
        <w:gridCol w:w="496"/>
        <w:gridCol w:w="436"/>
        <w:gridCol w:w="2431"/>
        <w:gridCol w:w="605"/>
        <w:gridCol w:w="436"/>
        <w:gridCol w:w="641"/>
        <w:gridCol w:w="436"/>
        <w:gridCol w:w="222"/>
        <w:gridCol w:w="1436"/>
      </w:tblGrid>
      <w:tr w:rsidR="000E7B90" w:rsidRPr="000E7B90" w14:paraId="3345F9A8"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350F26"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2DB80"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r w:rsidRPr="000E7B90">
              <w:rPr>
                <w:rFonts w:eastAsia="MS Mincho"/>
                <w:color w:val="000000"/>
                <w:sz w:val="18"/>
                <w:szCs w:val="18"/>
                <w:lang w:val="en-GB"/>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BAE44"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r w:rsidRPr="000E7B90">
              <w:rPr>
                <w:rFonts w:eastAsia="宋体"/>
                <w:bCs/>
                <w:iCs/>
                <w:color w:val="000000"/>
                <w:sz w:val="18"/>
                <w:szCs w:val="18"/>
              </w:rPr>
              <w:t xml:space="preserve">Single-DCI based </w:t>
            </w:r>
            <w:r w:rsidRPr="000E7B90">
              <w:rPr>
                <w:rFonts w:eastAsia="宋体"/>
                <w:color w:val="000000"/>
                <w:sz w:val="18"/>
                <w:szCs w:val="18"/>
                <w:lang w:val="en-GB"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94EB3"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eastAsia="ko-KR"/>
              </w:rPr>
            </w:pPr>
            <w:r w:rsidRPr="000E7B90">
              <w:rPr>
                <w:rFonts w:eastAsia="Malgun Gothic"/>
                <w:color w:val="000000"/>
                <w:sz w:val="18"/>
                <w:szCs w:val="18"/>
                <w:lang w:eastAsia="ko-KR"/>
              </w:rPr>
              <w:t>1. Support of single-DCI based STx2P SFN scheme for codebook based PUSCH</w:t>
            </w:r>
          </w:p>
          <w:p w14:paraId="502D2DBA" w14:textId="44310F01" w:rsidR="000E7B90" w:rsidRPr="000E7B90" w:rsidRDefault="000E7B90" w:rsidP="000E7B90">
            <w:pPr>
              <w:autoSpaceDE/>
              <w:autoSpaceDN/>
              <w:adjustRightInd/>
              <w:snapToGrid/>
              <w:spacing w:before="0" w:after="0"/>
              <w:jc w:val="left"/>
              <w:rPr>
                <w:rFonts w:eastAsia="MS Gothic"/>
                <w:bCs/>
                <w:iCs/>
                <w:color w:val="000000"/>
                <w:sz w:val="18"/>
                <w:szCs w:val="18"/>
                <w:lang w:eastAsia="ja-JP"/>
              </w:rPr>
            </w:pPr>
            <w:r w:rsidRPr="000E7B90">
              <w:rPr>
                <w:rFonts w:eastAsia="MS Gothic"/>
                <w:bCs/>
                <w:iCs/>
                <w:color w:val="000000"/>
                <w:sz w:val="18"/>
                <w:szCs w:val="18"/>
                <w:lang w:eastAsia="ja-JP"/>
              </w:rPr>
              <w:t>2.Dynamic switching by DCI 0_1/0_2 between single-DCI STxMP SFN and sTRP</w:t>
            </w:r>
          </w:p>
          <w:p w14:paraId="7040066B"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eastAsia="ko-KR"/>
              </w:rPr>
            </w:pPr>
            <w:r w:rsidRPr="000E7B90">
              <w:rPr>
                <w:rFonts w:eastAsia="Malgun Gothic"/>
                <w:color w:val="000000"/>
                <w:sz w:val="18"/>
                <w:szCs w:val="18"/>
                <w:lang w:eastAsia="ko-KR"/>
              </w:rPr>
              <w:t>3. 1 PTRS port for single-DCI based STx2P SFN scheme for PUSCH—codebook</w:t>
            </w:r>
          </w:p>
          <w:p w14:paraId="63432C82"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eastAsia="ko-KR"/>
              </w:rPr>
            </w:pPr>
            <w:r w:rsidRPr="000E7B90">
              <w:rPr>
                <w:rFonts w:eastAsia="Malgun Gothic"/>
                <w:color w:val="000000"/>
                <w:sz w:val="18"/>
                <w:szCs w:val="18"/>
                <w:lang w:eastAsia="ko-KR"/>
              </w:rPr>
              <w:t>4. Support of two SRS resource sets with usage set to 'codebook'</w:t>
            </w:r>
          </w:p>
          <w:p w14:paraId="230F57F6"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eastAsia="ko-KR"/>
              </w:rPr>
            </w:pPr>
            <w:r w:rsidRPr="000E7B90">
              <w:rPr>
                <w:rFonts w:eastAsia="Malgun Gothic"/>
                <w:color w:val="000000"/>
                <w:sz w:val="18"/>
                <w:szCs w:val="18"/>
                <w:lang w:eastAsia="ko-KR"/>
              </w:rPr>
              <w:t>5. Supported number of SRS resources in one SRS resource set</w:t>
            </w:r>
          </w:p>
          <w:p w14:paraId="1EAE3EF4"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eastAsia="ko-KR"/>
              </w:rPr>
            </w:pPr>
            <w:r w:rsidRPr="000E7B90">
              <w:rPr>
                <w:rFonts w:eastAsia="Malgun Gothic"/>
                <w:color w:val="000000"/>
                <w:sz w:val="18"/>
                <w:szCs w:val="18"/>
                <w:lang w:eastAsia="ko-KR"/>
              </w:rPr>
              <w:t>6. Supported maximal number of MIMO layers of each SRS resource set for CB PUSCH with SFN scheme</w:t>
            </w:r>
          </w:p>
          <w:p w14:paraId="1DB1CE2A"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eastAsia="ko-KR"/>
              </w:rPr>
            </w:pPr>
            <w:r w:rsidRPr="000E7B90">
              <w:rPr>
                <w:rFonts w:eastAsia="Malgun Gothic"/>
                <w:color w:val="000000"/>
                <w:sz w:val="18"/>
                <w:szCs w:val="18"/>
                <w:highlight w:val="yellow"/>
                <w:lang w:eastAsia="ko-KR"/>
              </w:rPr>
              <w:t>[7. Maximum number of SRS antenna ports for each SRS resource in each SRS resource set]</w:t>
            </w:r>
          </w:p>
          <w:p w14:paraId="493EEB96"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val="en-GB" w:eastAsia="ko-KR"/>
              </w:rPr>
            </w:pPr>
            <w:r w:rsidRPr="000E7B90">
              <w:rPr>
                <w:rFonts w:eastAsia="Malgun Gothic"/>
                <w:color w:val="000000"/>
                <w:sz w:val="18"/>
                <w:szCs w:val="18"/>
                <w:highlight w:val="yellow"/>
                <w:lang w:val="en-GB" w:eastAsia="ko-KR"/>
              </w:rPr>
              <w:t>[8. Maximum total number of layers across both panels for Single-DCI STx2P with SFN]</w:t>
            </w:r>
          </w:p>
          <w:p w14:paraId="0DE0BA87" w14:textId="77777777" w:rsidR="000E7B90" w:rsidRPr="000E7B90" w:rsidRDefault="000E7B90" w:rsidP="000E7B90">
            <w:pPr>
              <w:autoSpaceDE/>
              <w:autoSpaceDN/>
              <w:adjustRightInd/>
              <w:snapToGrid/>
              <w:spacing w:before="0" w:after="0"/>
              <w:jc w:val="left"/>
              <w:rPr>
                <w:rFonts w:eastAsia="MS Gothic"/>
                <w:color w:val="000000"/>
                <w:sz w:val="18"/>
                <w:szCs w:val="18"/>
                <w:highlight w:val="yellow"/>
                <w:lang w:val="en-GB" w:eastAsia="ja-JP"/>
              </w:rPr>
            </w:pPr>
            <w:r w:rsidRPr="000E7B90">
              <w:rPr>
                <w:rFonts w:eastAsia="MS Gothic"/>
                <w:color w:val="000000"/>
                <w:sz w:val="18"/>
                <w:szCs w:val="18"/>
                <w:highlight w:val="yellow"/>
                <w:lang w:val="en-GB" w:eastAsia="ja-JP"/>
              </w:rPr>
              <w:t>[9. Max number of PUSCH ports associated with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8924" w14:textId="77777777" w:rsidR="000E7B90" w:rsidRPr="000E7B90" w:rsidRDefault="000E7B90" w:rsidP="000E7B90">
            <w:pPr>
              <w:keepNext/>
              <w:keepLines/>
              <w:autoSpaceDE/>
              <w:autoSpaceDN/>
              <w:adjustRightInd/>
              <w:snapToGrid/>
              <w:spacing w:before="0" w:after="0"/>
              <w:jc w:val="left"/>
              <w:rPr>
                <w:rFonts w:eastAsia="MS Mincho"/>
                <w:color w:val="000000"/>
                <w:sz w:val="18"/>
                <w:szCs w:val="18"/>
                <w:lang w:val="en-GB" w:eastAsia="ja-JP"/>
              </w:rPr>
            </w:pPr>
            <w:r w:rsidRPr="000E7B90">
              <w:rPr>
                <w:rFonts w:eastAsia="宋体"/>
                <w:color w:val="000000"/>
                <w:sz w:val="18"/>
                <w:szCs w:val="18"/>
                <w:lang w:val="en-GB"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9D11D"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zh-CN"/>
              </w:rPr>
            </w:pPr>
            <w:r w:rsidRPr="000E7B90">
              <w:rPr>
                <w:rFonts w:eastAsia="宋体"/>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837BA"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bCs/>
                <w:i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EB90E"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eastAsia="zh-CN"/>
              </w:rPr>
            </w:pPr>
            <w:r w:rsidRPr="000E7B90">
              <w:rPr>
                <w:rFonts w:eastAsia="宋体"/>
                <w:bCs/>
                <w:iCs/>
                <w:color w:val="000000"/>
                <w:sz w:val="18"/>
                <w:szCs w:val="18"/>
              </w:rPr>
              <w:t xml:space="preserve">Single-DCI based </w:t>
            </w:r>
            <w:r w:rsidRPr="000E7B90">
              <w:rPr>
                <w:rFonts w:eastAsia="宋体"/>
                <w:color w:val="000000"/>
                <w:sz w:val="18"/>
                <w:szCs w:val="18"/>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E29CC"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zh-CN"/>
              </w:rPr>
            </w:pPr>
            <w:r w:rsidRPr="000E7B90">
              <w:rPr>
                <w:rFonts w:eastAsia="宋体"/>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65D88"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F3639"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00074"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E0A28"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853DC"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Optional with capability signaling</w:t>
            </w:r>
          </w:p>
        </w:tc>
      </w:tr>
    </w:tbl>
    <w:p w14:paraId="085817EC" w14:textId="0F3D576E" w:rsidR="00CD1AAC" w:rsidRPr="00BA3B6C" w:rsidRDefault="00CD1AAC" w:rsidP="00CD1AAC">
      <w:pPr>
        <w:jc w:val="left"/>
        <w:rPr>
          <w:lang w:eastAsia="x-none"/>
        </w:rPr>
      </w:pPr>
      <w:r w:rsidRPr="00BA3B6C">
        <w:rPr>
          <w:lang w:eastAsia="x-none"/>
        </w:rPr>
        <w:t>“</w:t>
      </w:r>
      <w:r w:rsidR="0095654A" w:rsidRPr="00BA3B6C">
        <w:rPr>
          <w:lang w:eastAsia="x-none"/>
        </w:rPr>
        <w:t>6. Supported maximal number of MIMO layers of each SRS resource set for CB PUSCH with SFN scheme</w:t>
      </w:r>
      <w:r w:rsidRPr="00BA3B6C">
        <w:rPr>
          <w:lang w:eastAsia="x-none"/>
        </w:rPr>
        <w:t>” is already included in FG 40-6-</w:t>
      </w:r>
      <w:r w:rsidR="0095654A" w:rsidRPr="00BA3B6C">
        <w:rPr>
          <w:lang w:eastAsia="x-none"/>
        </w:rPr>
        <w:t>2</w:t>
      </w:r>
      <w:r w:rsidRPr="00BA3B6C">
        <w:rPr>
          <w:lang w:eastAsia="x-none"/>
        </w:rPr>
        <w:t>, so there is no need to include additional “</w:t>
      </w:r>
      <w:r w:rsidR="0095654A" w:rsidRPr="00BA3B6C">
        <w:rPr>
          <w:lang w:eastAsia="x-none"/>
        </w:rPr>
        <w:t>8. Maximum total number of layers across both panels for Single-DCI STx2P with SFN</w:t>
      </w:r>
      <w:r w:rsidRPr="00BA3B6C">
        <w:rPr>
          <w:lang w:eastAsia="x-none"/>
        </w:rPr>
        <w:t xml:space="preserve">”. </w:t>
      </w:r>
    </w:p>
    <w:p w14:paraId="369A7880" w14:textId="7C2FB423" w:rsidR="00CD1AAC" w:rsidRPr="00BA3B6C" w:rsidRDefault="00CD1AAC" w:rsidP="00CD1AAC">
      <w:pPr>
        <w:rPr>
          <w:b/>
          <w:i/>
          <w:lang w:eastAsia="zh-CN"/>
        </w:rPr>
      </w:pPr>
      <w:r w:rsidRPr="00BA3B6C">
        <w:rPr>
          <w:b/>
          <w:i/>
          <w:lang w:eastAsia="zh-CN"/>
        </w:rPr>
        <w:t>Proposal</w:t>
      </w:r>
      <w:r w:rsidR="00DD383A">
        <w:rPr>
          <w:b/>
          <w:i/>
          <w:lang w:eastAsia="zh-CN"/>
        </w:rPr>
        <w:t xml:space="preserve"> 18</w:t>
      </w:r>
      <w:r w:rsidRPr="00BA3B6C">
        <w:rPr>
          <w:b/>
          <w:i/>
          <w:lang w:eastAsia="zh-CN"/>
        </w:rPr>
        <w:t>: No need to include “</w:t>
      </w:r>
      <w:r w:rsidR="0095654A" w:rsidRPr="00BA3B6C">
        <w:rPr>
          <w:b/>
          <w:i/>
          <w:lang w:eastAsia="zh-CN"/>
        </w:rPr>
        <w:t>8. Maximum total number of layers across both panels for Single-DCI STx2P with SFN</w:t>
      </w:r>
      <w:r w:rsidRPr="00BA3B6C">
        <w:rPr>
          <w:b/>
          <w:i/>
          <w:lang w:eastAsia="zh-CN"/>
        </w:rPr>
        <w:t>” in FG 40-6-</w:t>
      </w:r>
      <w:r w:rsidR="0095654A" w:rsidRPr="00BA3B6C">
        <w:rPr>
          <w:b/>
          <w:i/>
          <w:lang w:eastAsia="zh-CN"/>
        </w:rPr>
        <w:t>2</w:t>
      </w:r>
      <w:r w:rsidRPr="00BA3B6C">
        <w:rPr>
          <w:b/>
          <w:i/>
          <w:lang w:eastAsia="zh-CN"/>
        </w:rPr>
        <w:t>.</w:t>
      </w:r>
    </w:p>
    <w:p w14:paraId="326DD328" w14:textId="0A8C1DC5" w:rsidR="00343167" w:rsidRPr="00BA3B6C" w:rsidRDefault="00343167" w:rsidP="002230C2">
      <w:pPr>
        <w:rPr>
          <w:rFonts w:eastAsia="Malgun Gothic"/>
          <w:b/>
          <w:sz w:val="20"/>
          <w:szCs w:val="20"/>
          <w:lang w:eastAsia="ko-KR"/>
        </w:rPr>
      </w:pPr>
    </w:p>
    <w:p w14:paraId="3C5EB947" w14:textId="5226CAD9" w:rsidR="000E7B90" w:rsidRPr="00BA3B6C" w:rsidRDefault="000E7B90" w:rsidP="002230C2">
      <w:pPr>
        <w:rPr>
          <w:b/>
          <w:sz w:val="20"/>
          <w:szCs w:val="20"/>
          <w:u w:val="single"/>
          <w:lang w:eastAsia="zh-CN"/>
        </w:rPr>
      </w:pPr>
      <w:r w:rsidRPr="00BA3B6C">
        <w:rPr>
          <w:b/>
          <w:sz w:val="20"/>
          <w:szCs w:val="20"/>
          <w:u w:val="single"/>
          <w:lang w:eastAsia="zh-CN"/>
        </w:rPr>
        <w:t>FG 4-6-2a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537"/>
        <w:gridCol w:w="2152"/>
        <w:gridCol w:w="2971"/>
        <w:gridCol w:w="517"/>
        <w:gridCol w:w="496"/>
        <w:gridCol w:w="436"/>
        <w:gridCol w:w="2453"/>
        <w:gridCol w:w="593"/>
        <w:gridCol w:w="436"/>
        <w:gridCol w:w="626"/>
        <w:gridCol w:w="436"/>
        <w:gridCol w:w="222"/>
        <w:gridCol w:w="1365"/>
      </w:tblGrid>
      <w:tr w:rsidR="000E7B90" w:rsidRPr="000E7B90" w14:paraId="06F79377"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BC46F"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BC225"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r w:rsidRPr="000E7B90">
              <w:rPr>
                <w:rFonts w:eastAsia="MS Mincho"/>
                <w:color w:val="000000"/>
                <w:sz w:val="18"/>
                <w:szCs w:val="18"/>
                <w:lang w:val="en-GB"/>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3EDE4"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r w:rsidRPr="000E7B90">
              <w:rPr>
                <w:rFonts w:eastAsia="宋体"/>
                <w:bCs/>
                <w:iCs/>
                <w:color w:val="000000"/>
                <w:sz w:val="18"/>
                <w:szCs w:val="18"/>
              </w:rPr>
              <w:t xml:space="preserve">Single-DCI based </w:t>
            </w:r>
            <w:r w:rsidRPr="000E7B90">
              <w:rPr>
                <w:rFonts w:eastAsia="宋体"/>
                <w:color w:val="000000"/>
                <w:sz w:val="18"/>
                <w:szCs w:val="18"/>
                <w:lang w:val="en-GB"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259D"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eastAsia="ko-KR"/>
              </w:rPr>
            </w:pPr>
            <w:r w:rsidRPr="000E7B90">
              <w:rPr>
                <w:rFonts w:eastAsia="Malgun Gothic"/>
                <w:color w:val="000000"/>
                <w:sz w:val="18"/>
                <w:szCs w:val="18"/>
                <w:lang w:eastAsia="ko-KR"/>
              </w:rPr>
              <w:t>1. Support of single-DCI based STx2P SFN scheme for noncodebook based PUSCH</w:t>
            </w:r>
          </w:p>
          <w:p w14:paraId="28E1AD29" w14:textId="522E6F00" w:rsidR="000E7B90" w:rsidRPr="000E7B90" w:rsidRDefault="000E7B90" w:rsidP="000E7B90">
            <w:pPr>
              <w:autoSpaceDE/>
              <w:autoSpaceDN/>
              <w:adjustRightInd/>
              <w:snapToGrid/>
              <w:spacing w:before="0" w:after="0"/>
              <w:jc w:val="left"/>
              <w:rPr>
                <w:rFonts w:eastAsia="MS Gothic"/>
                <w:bCs/>
                <w:iCs/>
                <w:color w:val="000000"/>
                <w:sz w:val="18"/>
                <w:szCs w:val="18"/>
                <w:lang w:eastAsia="ja-JP"/>
              </w:rPr>
            </w:pPr>
            <w:r w:rsidRPr="000E7B90">
              <w:rPr>
                <w:rFonts w:eastAsia="MS Gothic"/>
                <w:bCs/>
                <w:iCs/>
                <w:color w:val="000000"/>
                <w:sz w:val="18"/>
                <w:szCs w:val="18"/>
                <w:lang w:eastAsia="ja-JP"/>
              </w:rPr>
              <w:t>2.Dynamic switching by DCI 0_1/0_2 between single-DCI STxMP SFN and sTRP</w:t>
            </w:r>
          </w:p>
          <w:p w14:paraId="74BCCF6A"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eastAsia="ko-KR"/>
              </w:rPr>
            </w:pPr>
            <w:r w:rsidRPr="000E7B90">
              <w:rPr>
                <w:rFonts w:eastAsia="Malgun Gothic"/>
                <w:color w:val="000000"/>
                <w:sz w:val="18"/>
                <w:szCs w:val="18"/>
                <w:lang w:eastAsia="ko-KR"/>
              </w:rPr>
              <w:t>3. 1 PTRS port for single-DCI based STx2P SFN scheme for PUSCH—noncodebook</w:t>
            </w:r>
          </w:p>
          <w:p w14:paraId="0A6E1E55"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eastAsia="ko-KR"/>
              </w:rPr>
            </w:pPr>
            <w:r w:rsidRPr="000E7B90">
              <w:rPr>
                <w:rFonts w:eastAsia="Malgun Gothic"/>
                <w:color w:val="000000"/>
                <w:sz w:val="18"/>
                <w:szCs w:val="18"/>
                <w:lang w:eastAsia="ko-KR"/>
              </w:rPr>
              <w:t>4. Support of two SRS resource sets with usage set to 'noncodebook'</w:t>
            </w:r>
          </w:p>
          <w:p w14:paraId="3D8E4A11"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eastAsia="ko-KR"/>
              </w:rPr>
            </w:pPr>
            <w:r w:rsidRPr="000E7B90">
              <w:rPr>
                <w:rFonts w:eastAsia="Malgun Gothic"/>
                <w:color w:val="000000"/>
                <w:sz w:val="18"/>
                <w:szCs w:val="18"/>
                <w:lang w:eastAsia="ko-KR"/>
              </w:rPr>
              <w:t>5. Supported number of SRS resources in one SRS resource set</w:t>
            </w:r>
          </w:p>
          <w:p w14:paraId="16BC47F1"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lang w:eastAsia="ko-KR"/>
              </w:rPr>
            </w:pPr>
            <w:r w:rsidRPr="000E7B90">
              <w:rPr>
                <w:rFonts w:eastAsia="Malgun Gothic"/>
                <w:color w:val="000000"/>
                <w:sz w:val="18"/>
                <w:szCs w:val="18"/>
                <w:lang w:eastAsia="ko-KR"/>
              </w:rPr>
              <w:t>6. Supported maximal number of MIMO layers of each SRS resource set for NCB PUSCH with SFN scheme</w:t>
            </w:r>
          </w:p>
          <w:p w14:paraId="5020B341" w14:textId="77777777" w:rsidR="000E7B90" w:rsidRPr="000E7B90" w:rsidRDefault="000E7B90" w:rsidP="000E7B90">
            <w:pPr>
              <w:autoSpaceDE/>
              <w:autoSpaceDN/>
              <w:adjustRightInd/>
              <w:snapToGrid/>
              <w:spacing w:before="60" w:after="60" w:line="288" w:lineRule="auto"/>
              <w:jc w:val="left"/>
              <w:rPr>
                <w:rFonts w:eastAsia="Malgun Gothic"/>
                <w:color w:val="000000"/>
                <w:sz w:val="18"/>
                <w:szCs w:val="18"/>
                <w:highlight w:val="yellow"/>
                <w:lang w:val="en-GB" w:eastAsia="ko-KR"/>
              </w:rPr>
            </w:pPr>
            <w:r w:rsidRPr="000E7B90">
              <w:rPr>
                <w:rFonts w:eastAsia="Malgun Gothic"/>
                <w:color w:val="000000"/>
                <w:sz w:val="18"/>
                <w:szCs w:val="18"/>
                <w:highlight w:val="yellow"/>
                <w:lang w:val="en-GB" w:eastAsia="ko-KR"/>
              </w:rPr>
              <w:t>[7. Maximum number of simultaneous transmitted SRS resources at one symbol]</w:t>
            </w:r>
          </w:p>
          <w:p w14:paraId="1189A220" w14:textId="77777777" w:rsidR="000E7B90" w:rsidRPr="000E7B90" w:rsidRDefault="000E7B90" w:rsidP="000E7B90">
            <w:pPr>
              <w:autoSpaceDE/>
              <w:autoSpaceDN/>
              <w:adjustRightInd/>
              <w:snapToGrid/>
              <w:spacing w:before="0" w:after="0"/>
              <w:jc w:val="left"/>
              <w:rPr>
                <w:rFonts w:eastAsia="MS Gothic"/>
                <w:color w:val="000000"/>
                <w:sz w:val="18"/>
                <w:szCs w:val="18"/>
                <w:highlight w:val="yellow"/>
                <w:lang w:val="en-GB" w:eastAsia="ja-JP"/>
              </w:rPr>
            </w:pPr>
            <w:r w:rsidRPr="000E7B90">
              <w:rPr>
                <w:rFonts w:eastAsia="MS Gothic"/>
                <w:color w:val="000000"/>
                <w:sz w:val="18"/>
                <w:szCs w:val="18"/>
                <w:highlight w:val="yellow"/>
                <w:lang w:val="en-GB" w:eastAsia="ja-JP"/>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D7379" w14:textId="77777777" w:rsidR="000E7B90" w:rsidRPr="000E7B90" w:rsidRDefault="000E7B90" w:rsidP="000E7B90">
            <w:pPr>
              <w:keepNext/>
              <w:keepLines/>
              <w:autoSpaceDE/>
              <w:autoSpaceDN/>
              <w:adjustRightInd/>
              <w:snapToGrid/>
              <w:spacing w:before="0" w:after="0"/>
              <w:jc w:val="left"/>
              <w:rPr>
                <w:rFonts w:eastAsia="MS Mincho"/>
                <w:color w:val="000000"/>
                <w:sz w:val="18"/>
                <w:szCs w:val="18"/>
                <w:lang w:val="en-GB" w:eastAsia="ja-JP"/>
              </w:rPr>
            </w:pPr>
            <w:r w:rsidRPr="000E7B90">
              <w:rPr>
                <w:rFonts w:eastAsia="宋体"/>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3DE98"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zh-CN"/>
              </w:rPr>
            </w:pPr>
            <w:r w:rsidRPr="000E7B90">
              <w:rPr>
                <w:rFonts w:eastAsia="宋体"/>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4DCD"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bCs/>
                <w:iCs/>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8907A"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eastAsia="zh-CN"/>
              </w:rPr>
            </w:pPr>
            <w:r w:rsidRPr="000E7B90">
              <w:rPr>
                <w:rFonts w:eastAsia="宋体"/>
                <w:bCs/>
                <w:iCs/>
                <w:color w:val="000000"/>
                <w:sz w:val="18"/>
                <w:szCs w:val="18"/>
              </w:rPr>
              <w:t xml:space="preserve">Single-DCI based </w:t>
            </w:r>
            <w:r w:rsidRPr="000E7B90">
              <w:rPr>
                <w:rFonts w:eastAsia="宋体"/>
                <w:color w:val="000000"/>
                <w:sz w:val="18"/>
                <w:szCs w:val="18"/>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A4D0"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zh-CN"/>
              </w:rPr>
            </w:pPr>
            <w:r w:rsidRPr="000E7B90">
              <w:rPr>
                <w:rFonts w:eastAsia="宋体"/>
                <w:color w:val="000000"/>
                <w:sz w:val="18"/>
                <w:szCs w:val="18"/>
                <w:highlight w:val="yellow"/>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8939"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F206"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B15C"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006E3"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524F5" w14:textId="77777777" w:rsidR="000E7B90" w:rsidRPr="000E7B90" w:rsidRDefault="000E7B90" w:rsidP="000E7B90">
            <w:pPr>
              <w:keepNext/>
              <w:keepLines/>
              <w:autoSpaceDE/>
              <w:autoSpaceDN/>
              <w:adjustRightInd/>
              <w:snapToGrid/>
              <w:spacing w:before="0" w:after="0"/>
              <w:jc w:val="left"/>
              <w:rPr>
                <w:rFonts w:eastAsia="宋体"/>
                <w:color w:val="000000"/>
                <w:sz w:val="18"/>
                <w:szCs w:val="18"/>
                <w:lang w:val="en-GB" w:eastAsia="ja-JP"/>
              </w:rPr>
            </w:pPr>
            <w:r w:rsidRPr="000E7B90">
              <w:rPr>
                <w:rFonts w:eastAsia="宋体"/>
                <w:color w:val="000000"/>
                <w:sz w:val="18"/>
                <w:szCs w:val="18"/>
                <w:lang w:val="en-GB"/>
              </w:rPr>
              <w:t>Optional with capability signaling</w:t>
            </w:r>
          </w:p>
        </w:tc>
      </w:tr>
    </w:tbl>
    <w:p w14:paraId="7CABD465" w14:textId="132CE50B" w:rsidR="00DF44E7" w:rsidRPr="00BA3B6C" w:rsidRDefault="00DF44E7" w:rsidP="00DF44E7">
      <w:pPr>
        <w:jc w:val="left"/>
        <w:rPr>
          <w:lang w:eastAsia="x-none"/>
        </w:rPr>
      </w:pPr>
      <w:r w:rsidRPr="00BA3B6C">
        <w:rPr>
          <w:lang w:eastAsia="x-none"/>
        </w:rPr>
        <w:t>There is no conclusion to support SRS+SRS for NCB in Rel-18, and “</w:t>
      </w:r>
      <w:r w:rsidR="00A873E7" w:rsidRPr="00BA3B6C">
        <w:rPr>
          <w:lang w:eastAsia="x-none"/>
        </w:rPr>
        <w:t>7. Maximum number of simultaneous transmitted SRS resources at one symbol</w:t>
      </w:r>
      <w:r w:rsidRPr="00BA3B6C">
        <w:rPr>
          <w:lang w:eastAsia="x-none"/>
        </w:rPr>
        <w:t>” “</w:t>
      </w:r>
      <w:r w:rsidR="00A873E7" w:rsidRPr="00BA3B6C">
        <w:rPr>
          <w:lang w:eastAsia="x-none"/>
        </w:rPr>
        <w:t>8. Maximum number of simultaneous transmitted SRS resources from one SRS resource set at one symbol</w:t>
      </w:r>
      <w:r w:rsidRPr="00BA3B6C">
        <w:rPr>
          <w:lang w:eastAsia="x-none"/>
        </w:rPr>
        <w:t>” do not need to be introduced.</w:t>
      </w:r>
    </w:p>
    <w:p w14:paraId="670013C9" w14:textId="470E1E69" w:rsidR="00DF44E7" w:rsidRPr="00BA3B6C" w:rsidRDefault="00DF44E7" w:rsidP="00DF44E7">
      <w:pPr>
        <w:rPr>
          <w:b/>
          <w:i/>
          <w:lang w:eastAsia="zh-CN"/>
        </w:rPr>
      </w:pPr>
      <w:r w:rsidRPr="00BA3B6C">
        <w:rPr>
          <w:b/>
          <w:i/>
          <w:lang w:eastAsia="zh-CN"/>
        </w:rPr>
        <w:t>Proposal</w:t>
      </w:r>
      <w:r w:rsidR="00DD383A">
        <w:rPr>
          <w:b/>
          <w:i/>
          <w:lang w:eastAsia="zh-CN"/>
        </w:rPr>
        <w:t xml:space="preserve"> 19</w:t>
      </w:r>
      <w:r w:rsidRPr="00BA3B6C">
        <w:rPr>
          <w:b/>
          <w:i/>
          <w:lang w:eastAsia="zh-CN"/>
        </w:rPr>
        <w:t>: No need to include “</w:t>
      </w:r>
      <w:r w:rsidR="00A873E7" w:rsidRPr="00BA3B6C">
        <w:rPr>
          <w:b/>
          <w:i/>
          <w:lang w:eastAsia="zh-CN"/>
        </w:rPr>
        <w:t>7. Maximum number of simultaneous transmitted SRS resources at one symbol</w:t>
      </w:r>
      <w:r w:rsidRPr="00BA3B6C">
        <w:rPr>
          <w:b/>
          <w:i/>
          <w:lang w:eastAsia="zh-CN"/>
        </w:rPr>
        <w:t>” “</w:t>
      </w:r>
      <w:r w:rsidR="00A873E7" w:rsidRPr="00BA3B6C">
        <w:rPr>
          <w:b/>
          <w:i/>
          <w:lang w:eastAsia="zh-CN"/>
        </w:rPr>
        <w:t>8. Maximum number of simultaneous transmitted SRS resources from one SRS resource set at one symbol</w:t>
      </w:r>
      <w:r w:rsidRPr="00BA3B6C">
        <w:rPr>
          <w:b/>
          <w:i/>
          <w:lang w:eastAsia="zh-CN"/>
        </w:rPr>
        <w:t xml:space="preserve">” </w:t>
      </w:r>
      <w:r w:rsidR="00A873E7" w:rsidRPr="00BA3B6C">
        <w:rPr>
          <w:b/>
          <w:i/>
          <w:lang w:eastAsia="zh-CN"/>
        </w:rPr>
        <w:t>in FG 40-6-2</w:t>
      </w:r>
      <w:r w:rsidRPr="00BA3B6C">
        <w:rPr>
          <w:b/>
          <w:i/>
          <w:lang w:eastAsia="zh-CN"/>
        </w:rPr>
        <w:t>a.</w:t>
      </w:r>
    </w:p>
    <w:p w14:paraId="2F2E3733" w14:textId="43F3FD1A" w:rsidR="00341B97" w:rsidRPr="00BA3B6C" w:rsidRDefault="00341B97" w:rsidP="002230C2"/>
    <w:p w14:paraId="1D0B19D4" w14:textId="67927B0E" w:rsidR="00FE7714" w:rsidRPr="00BA3B6C" w:rsidRDefault="00FE7714" w:rsidP="00FE7714">
      <w:pPr>
        <w:pStyle w:val="2"/>
        <w:rPr>
          <w:lang w:eastAsia="zh-CN"/>
        </w:rPr>
      </w:pPr>
      <w:bookmarkStart w:id="17" w:name="_Toc135027592"/>
      <w:bookmarkStart w:id="18" w:name="_Toc137483890"/>
      <w:r w:rsidRPr="00BA3B6C">
        <w:t>SRI/TPMI enhancement for enabling 8 TX UL transmission</w:t>
      </w:r>
      <w:bookmarkEnd w:id="17"/>
      <w:bookmarkEnd w:id="18"/>
    </w:p>
    <w:p w14:paraId="552D9E4D" w14:textId="03C37022" w:rsidR="00BA3B6C" w:rsidRPr="00BA3B6C" w:rsidRDefault="00BA3B6C" w:rsidP="0044293A">
      <w:pPr>
        <w:rPr>
          <w:b/>
          <w:u w:val="single"/>
          <w:lang w:eastAsia="zh-CN"/>
        </w:rPr>
      </w:pPr>
      <w:r w:rsidRPr="00BA3B6C">
        <w:rPr>
          <w:b/>
          <w:u w:val="single"/>
          <w:lang w:eastAsia="zh-CN"/>
        </w:rPr>
        <w:t>FG 40-7-1a~40-7-1d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529"/>
        <w:gridCol w:w="1929"/>
        <w:gridCol w:w="2099"/>
        <w:gridCol w:w="509"/>
        <w:gridCol w:w="496"/>
        <w:gridCol w:w="436"/>
        <w:gridCol w:w="2194"/>
        <w:gridCol w:w="773"/>
        <w:gridCol w:w="436"/>
        <w:gridCol w:w="436"/>
        <w:gridCol w:w="436"/>
        <w:gridCol w:w="1662"/>
        <w:gridCol w:w="1313"/>
      </w:tblGrid>
      <w:tr w:rsidR="00BA3B6C" w:rsidRPr="00BA3B6C" w14:paraId="3A151C44"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E8A757"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617D" w14:textId="77777777" w:rsidR="00BA3B6C" w:rsidRPr="00BA3B6C" w:rsidRDefault="00BA3B6C" w:rsidP="00BA3B6C">
            <w:pPr>
              <w:keepNext/>
              <w:keepLines/>
              <w:autoSpaceDE/>
              <w:autoSpaceDN/>
              <w:adjustRightInd/>
              <w:snapToGrid/>
              <w:spacing w:before="0" w:after="0"/>
              <w:jc w:val="left"/>
              <w:rPr>
                <w:rFonts w:eastAsia="MS Mincho"/>
                <w:color w:val="000000"/>
                <w:sz w:val="18"/>
                <w:szCs w:val="18"/>
                <w:lang w:val="en-GB"/>
              </w:rPr>
            </w:pPr>
            <w:r w:rsidRPr="00BA3B6C">
              <w:rPr>
                <w:rFonts w:eastAsia="MS Mincho"/>
                <w:color w:val="000000"/>
                <w:sz w:val="18"/>
                <w:szCs w:val="18"/>
                <w:lang w:val="en-GB"/>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0CAB0"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zh-CN"/>
              </w:rPr>
            </w:pPr>
            <w:r w:rsidRPr="00BA3B6C">
              <w:rPr>
                <w:rFonts w:eastAsia="宋体"/>
                <w:color w:val="000000"/>
                <w:sz w:val="18"/>
                <w:szCs w:val="18"/>
                <w:lang w:eastAsia="zh-CN"/>
              </w:rPr>
              <w:t>Codebook-based 8Tx PUSCH—</w:t>
            </w:r>
            <w:r w:rsidRPr="00BA3B6C">
              <w:rPr>
                <w:rFonts w:eastAsia="宋体"/>
                <w:color w:val="000000"/>
                <w:sz w:val="18"/>
                <w:szCs w:val="18"/>
                <w:highlight w:val="yellow"/>
                <w:lang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76FD" w14:textId="77777777" w:rsidR="00BA3B6C" w:rsidRPr="00BA3B6C" w:rsidRDefault="00BA3B6C" w:rsidP="00BA3B6C">
            <w:pPr>
              <w:autoSpaceDE/>
              <w:autoSpaceDN/>
              <w:adjustRightInd/>
              <w:snapToGrid/>
              <w:spacing w:before="0" w:after="0"/>
              <w:jc w:val="left"/>
              <w:rPr>
                <w:rFonts w:eastAsia="宋体"/>
                <w:color w:val="000000"/>
                <w:sz w:val="18"/>
                <w:szCs w:val="18"/>
                <w:highlight w:val="yellow"/>
                <w:lang w:val="en-GB" w:eastAsia="zh-CN"/>
              </w:rPr>
            </w:pPr>
            <w:r w:rsidRPr="00BA3B6C">
              <w:rPr>
                <w:rFonts w:eastAsia="宋体"/>
                <w:color w:val="000000"/>
                <w:sz w:val="18"/>
                <w:szCs w:val="18"/>
                <w:lang w:val="en-GB" w:eastAsia="zh-CN"/>
              </w:rPr>
              <w:t>Support of c</w:t>
            </w:r>
            <w:r w:rsidRPr="00BA3B6C">
              <w:rPr>
                <w:rFonts w:eastAsia="宋体"/>
                <w:color w:val="000000"/>
                <w:sz w:val="18"/>
                <w:szCs w:val="18"/>
                <w:lang w:eastAsia="zh-CN"/>
              </w:rPr>
              <w:t>odebook-based 8Tx PUSCH—</w:t>
            </w:r>
            <w:r w:rsidRPr="00BA3B6C">
              <w:rPr>
                <w:rFonts w:eastAsia="宋体"/>
                <w:color w:val="000000"/>
                <w:sz w:val="18"/>
                <w:szCs w:val="18"/>
                <w:highlight w:val="yellow"/>
                <w:lang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D9277" w14:textId="77777777" w:rsidR="00BA3B6C" w:rsidRPr="00BA3B6C" w:rsidRDefault="00BA3B6C" w:rsidP="00BA3B6C">
            <w:pPr>
              <w:keepNext/>
              <w:keepLines/>
              <w:autoSpaceDE/>
              <w:autoSpaceDN/>
              <w:adjustRightInd/>
              <w:snapToGrid/>
              <w:spacing w:before="0" w:after="0"/>
              <w:jc w:val="left"/>
              <w:rPr>
                <w:rFonts w:eastAsia="MS Mincho"/>
                <w:color w:val="000000"/>
                <w:sz w:val="18"/>
                <w:szCs w:val="18"/>
                <w:lang w:val="en-GB" w:eastAsia="ja-JP"/>
              </w:rPr>
            </w:pPr>
            <w:r w:rsidRPr="00BA3B6C">
              <w:rPr>
                <w:rFonts w:eastAsia="MS Mincho"/>
                <w:color w:val="00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8AECE"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zh-CN"/>
              </w:rPr>
            </w:pPr>
            <w:r w:rsidRPr="00BA3B6C">
              <w:rPr>
                <w:rFonts w:eastAsia="宋体"/>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EAEE"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F7AFC"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eastAsia="zh-CN"/>
              </w:rPr>
            </w:pPr>
            <w:r w:rsidRPr="00BA3B6C">
              <w:rPr>
                <w:rFonts w:eastAsia="宋体"/>
                <w:color w:val="000000"/>
                <w:sz w:val="18"/>
                <w:szCs w:val="18"/>
                <w:lang w:eastAsia="zh-CN"/>
              </w:rPr>
              <w:t>Codebook-based 8Tx PUSCH—</w:t>
            </w:r>
            <w:r w:rsidRPr="00BA3B6C">
              <w:rPr>
                <w:rFonts w:eastAsia="宋体"/>
                <w:color w:val="000000"/>
                <w:sz w:val="18"/>
                <w:szCs w:val="18"/>
                <w:highlight w:val="yellow"/>
                <w:lang w:eastAsia="zh-CN"/>
              </w:rPr>
              <w:t>[full-coherent]</w:t>
            </w:r>
            <w:r w:rsidRPr="00BA3B6C">
              <w:rPr>
                <w:rFonts w:eastAsia="宋体"/>
                <w:color w:val="000000"/>
                <w:sz w:val="18"/>
                <w:szCs w:val="18"/>
                <w:lang w:eastAsia="zh-CN"/>
              </w:rPr>
              <w:t xml:space="preserve"> codebook</w:t>
            </w:r>
            <w:r w:rsidRPr="00BA3B6C">
              <w:rPr>
                <w:rFonts w:eastAsia="宋体"/>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FD2D"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zh-CN"/>
              </w:rPr>
            </w:pPr>
            <w:r w:rsidRPr="00BA3B6C">
              <w:rPr>
                <w:rFonts w:eastAsia="宋体"/>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662D8"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B47D"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AF43C"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84696"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rPr>
            </w:pPr>
            <w:r w:rsidRPr="00BA3B6C">
              <w:rPr>
                <w:rFonts w:eastAsia="宋体"/>
                <w:color w:val="000000"/>
                <w:sz w:val="18"/>
                <w:szCs w:val="18"/>
                <w:highlight w:val="yellow"/>
                <w:lang w:val="en-GB"/>
              </w:rPr>
              <w:t xml:space="preserve">FFS: whether to </w:t>
            </w:r>
            <w:r w:rsidRPr="00BA3B6C">
              <w:rPr>
                <w:rFonts w:eastAsia="宋体"/>
                <w:color w:val="000000"/>
                <w:sz w:val="18"/>
                <w:szCs w:val="18"/>
                <w:highlight w:val="yellow"/>
              </w:rPr>
              <w:t>(N1,N2) as component or new row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8C973"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rPr>
              <w:t>Optional with capability signaling</w:t>
            </w:r>
          </w:p>
        </w:tc>
      </w:tr>
      <w:tr w:rsidR="00BA3B6C" w:rsidRPr="00BA3B6C" w14:paraId="4B2EBC2A"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A2E39"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C3285" w14:textId="77777777" w:rsidR="00BA3B6C" w:rsidRPr="00BA3B6C" w:rsidRDefault="00BA3B6C" w:rsidP="00BA3B6C">
            <w:pPr>
              <w:keepNext/>
              <w:keepLines/>
              <w:autoSpaceDE/>
              <w:autoSpaceDN/>
              <w:adjustRightInd/>
              <w:snapToGrid/>
              <w:spacing w:before="0" w:after="0"/>
              <w:jc w:val="left"/>
              <w:rPr>
                <w:rFonts w:eastAsia="MS Mincho"/>
                <w:color w:val="000000"/>
                <w:sz w:val="18"/>
                <w:szCs w:val="18"/>
                <w:lang w:val="en-GB"/>
              </w:rPr>
            </w:pPr>
            <w:r w:rsidRPr="00BA3B6C">
              <w:rPr>
                <w:rFonts w:eastAsia="MS Mincho"/>
                <w:color w:val="000000"/>
                <w:sz w:val="18"/>
                <w:szCs w:val="18"/>
                <w:lang w:val="en-GB"/>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1DF6"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zh-CN"/>
              </w:rPr>
            </w:pPr>
            <w:r w:rsidRPr="00BA3B6C">
              <w:rPr>
                <w:rFonts w:eastAsia="宋体"/>
                <w:color w:val="000000"/>
                <w:sz w:val="18"/>
                <w:szCs w:val="18"/>
                <w:lang w:eastAsia="zh-CN"/>
              </w:rPr>
              <w:t>Codebook-based 8Tx PUSCH—</w:t>
            </w:r>
            <w:r w:rsidRPr="00BA3B6C">
              <w:rPr>
                <w:rFonts w:eastAsia="宋体"/>
                <w:color w:val="000000"/>
                <w:sz w:val="18"/>
                <w:szCs w:val="18"/>
                <w:highlight w:val="yellow"/>
                <w:lang w:eastAsia="zh-CN"/>
              </w:rPr>
              <w:t>[partial-coherent codebook]</w:t>
            </w:r>
            <w:r w:rsidRPr="00BA3B6C">
              <w:rPr>
                <w:rFonts w:eastAsia="宋体"/>
                <w:color w:val="000000"/>
                <w:sz w:val="18"/>
                <w:szCs w:val="18"/>
                <w:lang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520F7" w14:textId="77777777" w:rsidR="00BA3B6C" w:rsidRPr="00BA3B6C" w:rsidRDefault="00BA3B6C" w:rsidP="00BA3B6C">
            <w:pPr>
              <w:autoSpaceDE/>
              <w:autoSpaceDN/>
              <w:adjustRightInd/>
              <w:snapToGrid/>
              <w:spacing w:before="0" w:after="0"/>
              <w:jc w:val="left"/>
              <w:rPr>
                <w:rFonts w:eastAsia="宋体"/>
                <w:color w:val="000000"/>
                <w:sz w:val="18"/>
                <w:szCs w:val="18"/>
                <w:highlight w:val="yellow"/>
                <w:lang w:val="en-GB" w:eastAsia="zh-CN"/>
              </w:rPr>
            </w:pPr>
            <w:r w:rsidRPr="00BA3B6C">
              <w:rPr>
                <w:rFonts w:eastAsia="宋体"/>
                <w:color w:val="000000"/>
                <w:sz w:val="18"/>
                <w:szCs w:val="18"/>
                <w:lang w:val="en-GB" w:eastAsia="zh-CN"/>
              </w:rPr>
              <w:t>Support of c</w:t>
            </w:r>
            <w:r w:rsidRPr="00BA3B6C">
              <w:rPr>
                <w:rFonts w:eastAsia="宋体"/>
                <w:color w:val="000000"/>
                <w:sz w:val="18"/>
                <w:szCs w:val="18"/>
                <w:lang w:eastAsia="zh-CN"/>
              </w:rPr>
              <w:t>odebook-based 8Tx PUSCH—</w:t>
            </w:r>
            <w:r w:rsidRPr="00BA3B6C">
              <w:rPr>
                <w:rFonts w:eastAsia="宋体"/>
                <w:color w:val="000000"/>
                <w:sz w:val="18"/>
                <w:szCs w:val="18"/>
                <w:highlight w:val="yellow"/>
                <w:lang w:eastAsia="zh-CN"/>
              </w:rPr>
              <w:t>[partial-coherent codebook]</w:t>
            </w:r>
            <w:r w:rsidRPr="00BA3B6C">
              <w:rPr>
                <w:rFonts w:eastAsia="宋体"/>
                <w:color w:val="000000"/>
                <w:sz w:val="18"/>
                <w:szCs w:val="18"/>
                <w:lang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E58DB" w14:textId="77777777" w:rsidR="00BA3B6C" w:rsidRPr="00BA3B6C" w:rsidRDefault="00BA3B6C" w:rsidP="00BA3B6C">
            <w:pPr>
              <w:keepNext/>
              <w:keepLines/>
              <w:autoSpaceDE/>
              <w:autoSpaceDN/>
              <w:adjustRightInd/>
              <w:snapToGrid/>
              <w:spacing w:before="0" w:after="0"/>
              <w:jc w:val="left"/>
              <w:rPr>
                <w:rFonts w:eastAsia="MS Mincho"/>
                <w:color w:val="000000"/>
                <w:sz w:val="18"/>
                <w:szCs w:val="18"/>
                <w:lang w:val="en-GB" w:eastAsia="ja-JP"/>
              </w:rPr>
            </w:pPr>
            <w:r w:rsidRPr="00BA3B6C">
              <w:rPr>
                <w:rFonts w:eastAsia="MS Mincho"/>
                <w:color w:val="00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39B15"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zh-CN"/>
              </w:rPr>
            </w:pPr>
            <w:r w:rsidRPr="00BA3B6C">
              <w:rPr>
                <w:rFonts w:eastAsia="宋体"/>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14015"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43C1A"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eastAsia="zh-CN"/>
              </w:rPr>
            </w:pPr>
            <w:r w:rsidRPr="00BA3B6C">
              <w:rPr>
                <w:rFonts w:eastAsia="宋体"/>
                <w:color w:val="000000"/>
                <w:sz w:val="18"/>
                <w:szCs w:val="18"/>
                <w:lang w:eastAsia="zh-CN"/>
              </w:rPr>
              <w:t>Codebook-based 8Tx PUSCH—</w:t>
            </w:r>
            <w:r w:rsidRPr="00BA3B6C">
              <w:rPr>
                <w:rFonts w:eastAsia="宋体"/>
                <w:color w:val="000000"/>
                <w:sz w:val="18"/>
                <w:szCs w:val="18"/>
                <w:highlight w:val="yellow"/>
                <w:lang w:eastAsia="zh-CN"/>
              </w:rPr>
              <w:t>[partial-coherent codebook]</w:t>
            </w:r>
            <w:r w:rsidRPr="00BA3B6C">
              <w:rPr>
                <w:rFonts w:eastAsia="宋体"/>
                <w:color w:val="000000"/>
                <w:sz w:val="18"/>
                <w:szCs w:val="18"/>
                <w:lang w:eastAsia="zh-CN"/>
              </w:rPr>
              <w:t>, Ng=2</w:t>
            </w:r>
            <w:r w:rsidRPr="00BA3B6C">
              <w:rPr>
                <w:rFonts w:eastAsia="宋体"/>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5616"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zh-CN"/>
              </w:rPr>
            </w:pPr>
            <w:r w:rsidRPr="00BA3B6C">
              <w:rPr>
                <w:rFonts w:eastAsia="宋体"/>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5D04"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62B49"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5846"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5D95"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CE30A"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rPr>
              <w:t>Optional with capability signaling</w:t>
            </w:r>
          </w:p>
        </w:tc>
      </w:tr>
      <w:tr w:rsidR="00BA3B6C" w:rsidRPr="00BA3B6C" w14:paraId="0CB8C5EF"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F586AD"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C7883" w14:textId="77777777" w:rsidR="00BA3B6C" w:rsidRPr="00BA3B6C" w:rsidRDefault="00BA3B6C" w:rsidP="00BA3B6C">
            <w:pPr>
              <w:keepNext/>
              <w:keepLines/>
              <w:autoSpaceDE/>
              <w:autoSpaceDN/>
              <w:adjustRightInd/>
              <w:snapToGrid/>
              <w:spacing w:before="0" w:after="0"/>
              <w:jc w:val="left"/>
              <w:rPr>
                <w:rFonts w:eastAsia="MS Mincho"/>
                <w:color w:val="000000"/>
                <w:sz w:val="18"/>
                <w:szCs w:val="18"/>
                <w:lang w:val="en-GB"/>
              </w:rPr>
            </w:pPr>
            <w:r w:rsidRPr="00BA3B6C">
              <w:rPr>
                <w:rFonts w:eastAsia="MS Mincho"/>
                <w:color w:val="000000"/>
                <w:sz w:val="18"/>
                <w:szCs w:val="18"/>
                <w:lang w:val="en-GB"/>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7EF03"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zh-CN"/>
              </w:rPr>
            </w:pPr>
            <w:r w:rsidRPr="00BA3B6C">
              <w:rPr>
                <w:rFonts w:eastAsia="宋体"/>
                <w:color w:val="000000"/>
                <w:sz w:val="18"/>
                <w:szCs w:val="18"/>
                <w:lang w:eastAsia="zh-CN"/>
              </w:rPr>
              <w:t xml:space="preserve">Codebook-based 8Tx PUSCH— </w:t>
            </w:r>
            <w:r w:rsidRPr="00BA3B6C">
              <w:rPr>
                <w:rFonts w:eastAsia="宋体"/>
                <w:color w:val="000000"/>
                <w:sz w:val="18"/>
                <w:szCs w:val="18"/>
                <w:highlight w:val="yellow"/>
                <w:lang w:eastAsia="zh-CN"/>
              </w:rPr>
              <w:t>[partial-coherent codebook]</w:t>
            </w:r>
            <w:r w:rsidRPr="00BA3B6C">
              <w:rPr>
                <w:rFonts w:eastAsia="宋体"/>
                <w:color w:val="000000"/>
                <w:sz w:val="18"/>
                <w:szCs w:val="18"/>
                <w:lang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9337B" w14:textId="77777777" w:rsidR="00BA3B6C" w:rsidRPr="00BA3B6C" w:rsidRDefault="00BA3B6C" w:rsidP="00BA3B6C">
            <w:pPr>
              <w:autoSpaceDE/>
              <w:autoSpaceDN/>
              <w:adjustRightInd/>
              <w:snapToGrid/>
              <w:spacing w:before="0" w:after="0"/>
              <w:jc w:val="left"/>
              <w:rPr>
                <w:rFonts w:eastAsia="宋体"/>
                <w:color w:val="000000"/>
                <w:sz w:val="18"/>
                <w:szCs w:val="18"/>
                <w:highlight w:val="yellow"/>
                <w:lang w:val="en-GB" w:eastAsia="zh-CN"/>
              </w:rPr>
            </w:pPr>
            <w:r w:rsidRPr="00BA3B6C">
              <w:rPr>
                <w:rFonts w:eastAsia="宋体"/>
                <w:color w:val="000000"/>
                <w:sz w:val="18"/>
                <w:szCs w:val="18"/>
                <w:lang w:val="en-GB" w:eastAsia="zh-CN"/>
              </w:rPr>
              <w:t>Support of c</w:t>
            </w:r>
            <w:r w:rsidRPr="00BA3B6C">
              <w:rPr>
                <w:rFonts w:eastAsia="宋体"/>
                <w:color w:val="000000"/>
                <w:sz w:val="18"/>
                <w:szCs w:val="18"/>
                <w:lang w:eastAsia="zh-CN"/>
              </w:rPr>
              <w:t xml:space="preserve">odebook-based 8Tx PUSCH— </w:t>
            </w:r>
            <w:r w:rsidRPr="00BA3B6C">
              <w:rPr>
                <w:rFonts w:eastAsia="宋体"/>
                <w:color w:val="000000"/>
                <w:sz w:val="18"/>
                <w:szCs w:val="18"/>
                <w:highlight w:val="yellow"/>
                <w:lang w:eastAsia="zh-CN"/>
              </w:rPr>
              <w:t>[partial-coherent codebook]</w:t>
            </w:r>
            <w:r w:rsidRPr="00BA3B6C">
              <w:rPr>
                <w:rFonts w:eastAsia="宋体"/>
                <w:color w:val="000000"/>
                <w:sz w:val="18"/>
                <w:szCs w:val="18"/>
                <w:lang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8FD62" w14:textId="77777777" w:rsidR="00BA3B6C" w:rsidRPr="00BA3B6C" w:rsidRDefault="00BA3B6C" w:rsidP="00BA3B6C">
            <w:pPr>
              <w:keepNext/>
              <w:keepLines/>
              <w:autoSpaceDE/>
              <w:autoSpaceDN/>
              <w:adjustRightInd/>
              <w:snapToGrid/>
              <w:spacing w:before="0" w:after="0"/>
              <w:jc w:val="left"/>
              <w:rPr>
                <w:rFonts w:eastAsia="MS Mincho"/>
                <w:color w:val="000000"/>
                <w:sz w:val="18"/>
                <w:szCs w:val="18"/>
                <w:lang w:val="en-GB" w:eastAsia="ja-JP"/>
              </w:rPr>
            </w:pPr>
            <w:r w:rsidRPr="00BA3B6C">
              <w:rPr>
                <w:rFonts w:eastAsia="MS Mincho"/>
                <w:color w:val="00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D4A47"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zh-CN"/>
              </w:rPr>
            </w:pPr>
            <w:r w:rsidRPr="00BA3B6C">
              <w:rPr>
                <w:rFonts w:eastAsia="宋体"/>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7700B"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21F59"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eastAsia="zh-CN"/>
              </w:rPr>
            </w:pPr>
            <w:r w:rsidRPr="00BA3B6C">
              <w:rPr>
                <w:rFonts w:eastAsia="宋体"/>
                <w:color w:val="000000"/>
                <w:sz w:val="18"/>
                <w:szCs w:val="18"/>
                <w:lang w:eastAsia="zh-CN"/>
              </w:rPr>
              <w:t xml:space="preserve">Codebook-based 8Tx PUSCH— </w:t>
            </w:r>
            <w:r w:rsidRPr="00BA3B6C">
              <w:rPr>
                <w:rFonts w:eastAsia="宋体"/>
                <w:color w:val="000000"/>
                <w:sz w:val="18"/>
                <w:szCs w:val="18"/>
                <w:highlight w:val="yellow"/>
                <w:lang w:eastAsia="zh-CN"/>
              </w:rPr>
              <w:t>[partial-coherent codebook]</w:t>
            </w:r>
            <w:r w:rsidRPr="00BA3B6C">
              <w:rPr>
                <w:rFonts w:eastAsia="宋体"/>
                <w:color w:val="000000"/>
                <w:sz w:val="18"/>
                <w:szCs w:val="18"/>
                <w:lang w:eastAsia="zh-CN"/>
              </w:rPr>
              <w:t>, Ng=4</w:t>
            </w:r>
            <w:r w:rsidRPr="00BA3B6C">
              <w:rPr>
                <w:rFonts w:eastAsia="宋体"/>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92DD"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zh-CN"/>
              </w:rPr>
            </w:pPr>
            <w:r w:rsidRPr="00BA3B6C">
              <w:rPr>
                <w:rFonts w:eastAsia="宋体"/>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41A1A"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A2DFE"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14E1"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4F100"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E712E"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rPr>
              <w:t>Optional with capability signaling</w:t>
            </w:r>
          </w:p>
        </w:tc>
      </w:tr>
      <w:tr w:rsidR="00BA3B6C" w:rsidRPr="00BA3B6C" w14:paraId="2CA5009E" w14:textId="77777777" w:rsidTr="007878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8E1B99"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571C9" w14:textId="77777777" w:rsidR="00BA3B6C" w:rsidRPr="00BA3B6C" w:rsidRDefault="00BA3B6C" w:rsidP="00BA3B6C">
            <w:pPr>
              <w:keepNext/>
              <w:keepLines/>
              <w:autoSpaceDE/>
              <w:autoSpaceDN/>
              <w:adjustRightInd/>
              <w:snapToGrid/>
              <w:spacing w:before="0" w:after="0"/>
              <w:jc w:val="left"/>
              <w:rPr>
                <w:rFonts w:eastAsia="MS Mincho"/>
                <w:color w:val="000000"/>
                <w:sz w:val="18"/>
                <w:szCs w:val="18"/>
                <w:lang w:val="en-GB"/>
              </w:rPr>
            </w:pPr>
            <w:r w:rsidRPr="00BA3B6C">
              <w:rPr>
                <w:rFonts w:eastAsia="MS Mincho"/>
                <w:color w:val="000000"/>
                <w:sz w:val="18"/>
                <w:szCs w:val="18"/>
                <w:lang w:val="en-GB"/>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DE25"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zh-CN"/>
              </w:rPr>
            </w:pPr>
            <w:r w:rsidRPr="00BA3B6C">
              <w:rPr>
                <w:rFonts w:eastAsia="宋体"/>
                <w:color w:val="000000"/>
                <w:sz w:val="18"/>
                <w:szCs w:val="18"/>
                <w:lang w:eastAsia="zh-CN"/>
              </w:rPr>
              <w:t xml:space="preserve">Codebook-based 8Tx PUSCH— </w:t>
            </w:r>
            <w:r w:rsidRPr="00BA3B6C">
              <w:rPr>
                <w:rFonts w:eastAsia="宋体"/>
                <w:color w:val="000000"/>
                <w:sz w:val="18"/>
                <w:szCs w:val="18"/>
                <w:highlight w:val="yellow"/>
                <w:lang w:eastAsia="zh-CN"/>
              </w:rPr>
              <w:t>[non-coherent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91F23" w14:textId="77777777" w:rsidR="00BA3B6C" w:rsidRPr="00BA3B6C" w:rsidRDefault="00BA3B6C" w:rsidP="00BA3B6C">
            <w:pPr>
              <w:autoSpaceDE/>
              <w:autoSpaceDN/>
              <w:adjustRightInd/>
              <w:snapToGrid/>
              <w:spacing w:before="60" w:after="60" w:line="288" w:lineRule="auto"/>
              <w:jc w:val="left"/>
              <w:rPr>
                <w:rFonts w:eastAsia="宋体"/>
                <w:color w:val="000000"/>
                <w:sz w:val="18"/>
                <w:szCs w:val="18"/>
                <w:highlight w:val="yellow"/>
                <w:lang w:eastAsia="zh-CN"/>
              </w:rPr>
            </w:pPr>
            <w:r w:rsidRPr="00BA3B6C">
              <w:rPr>
                <w:rFonts w:eastAsia="宋体"/>
                <w:color w:val="000000"/>
                <w:sz w:val="18"/>
                <w:szCs w:val="18"/>
                <w:lang w:val="en-GB" w:eastAsia="zh-CN"/>
              </w:rPr>
              <w:t xml:space="preserve">Support of </w:t>
            </w:r>
            <w:r w:rsidRPr="00BA3B6C">
              <w:rPr>
                <w:rFonts w:eastAsia="宋体"/>
                <w:color w:val="000000"/>
                <w:sz w:val="18"/>
                <w:szCs w:val="18"/>
                <w:lang w:eastAsia="zh-CN"/>
              </w:rPr>
              <w:t xml:space="preserve">codebook-based 8Tx PUSCH— </w:t>
            </w:r>
            <w:r w:rsidRPr="00BA3B6C">
              <w:rPr>
                <w:rFonts w:eastAsia="宋体"/>
                <w:color w:val="000000"/>
                <w:sz w:val="18"/>
                <w:szCs w:val="18"/>
                <w:highlight w:val="yellow"/>
                <w:lang w:eastAsia="zh-CN"/>
              </w:rPr>
              <w:t>[non-coherent codebook]</w:t>
            </w:r>
          </w:p>
          <w:p w14:paraId="4ACC588E" w14:textId="77777777" w:rsidR="00BA3B6C" w:rsidRPr="00BA3B6C" w:rsidRDefault="00BA3B6C" w:rsidP="00BA3B6C">
            <w:pPr>
              <w:autoSpaceDE/>
              <w:autoSpaceDN/>
              <w:adjustRightInd/>
              <w:snapToGrid/>
              <w:spacing w:before="0" w:after="0"/>
              <w:jc w:val="left"/>
              <w:rPr>
                <w:rFonts w:eastAsia="宋体"/>
                <w:color w:val="000000"/>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2D6F" w14:textId="77777777" w:rsidR="00BA3B6C" w:rsidRPr="00BA3B6C" w:rsidRDefault="00BA3B6C" w:rsidP="00BA3B6C">
            <w:pPr>
              <w:keepNext/>
              <w:keepLines/>
              <w:autoSpaceDE/>
              <w:autoSpaceDN/>
              <w:adjustRightInd/>
              <w:snapToGrid/>
              <w:spacing w:before="0" w:after="0"/>
              <w:jc w:val="left"/>
              <w:rPr>
                <w:rFonts w:eastAsia="MS Mincho"/>
                <w:color w:val="000000"/>
                <w:sz w:val="18"/>
                <w:szCs w:val="18"/>
                <w:lang w:val="en-GB" w:eastAsia="ja-JP"/>
              </w:rPr>
            </w:pPr>
            <w:r w:rsidRPr="00BA3B6C">
              <w:rPr>
                <w:rFonts w:eastAsia="MS Mincho"/>
                <w:color w:val="00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B9BD"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zh-CN"/>
              </w:rPr>
            </w:pPr>
            <w:r w:rsidRPr="00BA3B6C">
              <w:rPr>
                <w:rFonts w:eastAsia="宋体"/>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F6D44"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F88DE"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eastAsia="zh-CN"/>
              </w:rPr>
            </w:pPr>
            <w:r w:rsidRPr="00BA3B6C">
              <w:rPr>
                <w:rFonts w:eastAsia="宋体"/>
                <w:color w:val="000000"/>
                <w:sz w:val="18"/>
                <w:szCs w:val="18"/>
                <w:lang w:eastAsia="zh-CN"/>
              </w:rPr>
              <w:t xml:space="preserve">Codebook-based 8Tx PUSCH— </w:t>
            </w:r>
            <w:r w:rsidRPr="00BA3B6C">
              <w:rPr>
                <w:rFonts w:eastAsia="宋体"/>
                <w:color w:val="000000"/>
                <w:sz w:val="18"/>
                <w:szCs w:val="18"/>
                <w:highlight w:val="yellow"/>
                <w:lang w:eastAsia="zh-CN"/>
              </w:rPr>
              <w:t>[non-coherent codebook]</w:t>
            </w:r>
            <w:r w:rsidRPr="00BA3B6C">
              <w:rPr>
                <w:rFonts w:eastAsia="宋体"/>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28B36"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zh-CN"/>
              </w:rPr>
            </w:pPr>
            <w:r w:rsidRPr="00BA3B6C">
              <w:rPr>
                <w:rFonts w:eastAsia="宋体"/>
                <w:color w:val="000000"/>
                <w:sz w:val="18"/>
                <w:szCs w:val="18"/>
                <w:highlight w:val="yellow"/>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52F0"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17D21"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A40D2"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57D00"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93221" w14:textId="77777777" w:rsidR="00BA3B6C" w:rsidRPr="00BA3B6C" w:rsidRDefault="00BA3B6C" w:rsidP="00BA3B6C">
            <w:pPr>
              <w:keepNext/>
              <w:keepLines/>
              <w:autoSpaceDE/>
              <w:autoSpaceDN/>
              <w:adjustRightInd/>
              <w:snapToGrid/>
              <w:spacing w:before="0" w:after="0"/>
              <w:jc w:val="left"/>
              <w:rPr>
                <w:rFonts w:eastAsia="宋体"/>
                <w:color w:val="000000"/>
                <w:sz w:val="18"/>
                <w:szCs w:val="18"/>
                <w:lang w:val="en-GB" w:eastAsia="ja-JP"/>
              </w:rPr>
            </w:pPr>
            <w:r w:rsidRPr="00BA3B6C">
              <w:rPr>
                <w:rFonts w:eastAsia="宋体"/>
                <w:color w:val="000000"/>
                <w:sz w:val="18"/>
                <w:szCs w:val="18"/>
              </w:rPr>
              <w:t>Optional with capability signaling</w:t>
            </w:r>
          </w:p>
        </w:tc>
      </w:tr>
    </w:tbl>
    <w:p w14:paraId="4AF79316" w14:textId="0C773B61" w:rsidR="003871AF" w:rsidRPr="00BA3B6C" w:rsidRDefault="00821928" w:rsidP="0044293A">
      <w:pPr>
        <w:rPr>
          <w:lang w:eastAsia="zh-CN"/>
        </w:rPr>
      </w:pPr>
      <w:r w:rsidRPr="00BA3B6C">
        <w:rPr>
          <w:lang w:eastAsia="zh-CN"/>
        </w:rPr>
        <w:t xml:space="preserve">For FG 40-7-1a, (N1, N2) </w:t>
      </w:r>
      <w:r w:rsidR="001E49F0" w:rsidRPr="00BA3B6C">
        <w:rPr>
          <w:lang w:eastAsia="zh-CN"/>
        </w:rPr>
        <w:t xml:space="preserve">value is an optional capability for a full-coherent 8TX UE and </w:t>
      </w:r>
      <w:r w:rsidRPr="00BA3B6C">
        <w:rPr>
          <w:lang w:eastAsia="zh-CN"/>
        </w:rPr>
        <w:t xml:space="preserve">can be a component of the full-coherent codebook </w:t>
      </w:r>
      <w:r w:rsidR="001E49F0" w:rsidRPr="00BA3B6C">
        <w:rPr>
          <w:lang w:eastAsia="zh-CN"/>
        </w:rPr>
        <w:t>parameters. The content in square brackets in FG 40-7-1a~40-7-1d, i.e. “full-coherent codebook” “partial-coherent codebook” “non-coherent codebook”, can be supported.</w:t>
      </w:r>
    </w:p>
    <w:p w14:paraId="387C5E7F" w14:textId="708A457C" w:rsidR="00440EFD" w:rsidRPr="00BA3B6C" w:rsidRDefault="001E49F0" w:rsidP="001E49F0">
      <w:pPr>
        <w:rPr>
          <w:b/>
          <w:i/>
          <w:lang w:eastAsia="zh-CN"/>
        </w:rPr>
      </w:pPr>
      <w:r w:rsidRPr="00BA3B6C">
        <w:rPr>
          <w:b/>
          <w:i/>
          <w:lang w:eastAsia="zh-CN"/>
        </w:rPr>
        <w:t>Proposal</w:t>
      </w:r>
      <w:r w:rsidR="00DD383A">
        <w:rPr>
          <w:b/>
          <w:i/>
          <w:lang w:eastAsia="zh-CN"/>
        </w:rPr>
        <w:t xml:space="preserve"> 20</w:t>
      </w:r>
      <w:r w:rsidRPr="00BA3B6C">
        <w:rPr>
          <w:b/>
          <w:i/>
          <w:lang w:eastAsia="zh-CN"/>
        </w:rPr>
        <w:t xml:space="preserve">: </w:t>
      </w:r>
      <w:r w:rsidR="00C33B12" w:rsidRPr="00BA3B6C">
        <w:rPr>
          <w:b/>
          <w:i/>
          <w:lang w:eastAsia="zh-CN"/>
        </w:rPr>
        <w:t>Support “full-coherent codebook” “partial-coherent codebook” “non-coherent codebook” in square brackets in FG 40-7-1a~40-7-1d</w:t>
      </w:r>
      <w:r w:rsidR="001B1FB9" w:rsidRPr="00BA3B6C">
        <w:rPr>
          <w:b/>
          <w:i/>
          <w:lang w:eastAsia="zh-CN"/>
        </w:rPr>
        <w:t xml:space="preserve">. </w:t>
      </w:r>
    </w:p>
    <w:p w14:paraId="0595B51C" w14:textId="0DBE12D4" w:rsidR="001E49F0" w:rsidRPr="00BA3B6C" w:rsidRDefault="00440EFD" w:rsidP="001E49F0">
      <w:pPr>
        <w:rPr>
          <w:b/>
          <w:i/>
          <w:lang w:eastAsia="zh-CN"/>
        </w:rPr>
      </w:pPr>
      <w:r w:rsidRPr="00BA3B6C">
        <w:rPr>
          <w:b/>
          <w:i/>
          <w:lang w:eastAsia="zh-CN"/>
        </w:rPr>
        <w:t>Proposal</w:t>
      </w:r>
      <w:r w:rsidR="00DD383A">
        <w:rPr>
          <w:b/>
          <w:i/>
          <w:lang w:eastAsia="zh-CN"/>
        </w:rPr>
        <w:t xml:space="preserve"> 21</w:t>
      </w:r>
      <w:r w:rsidRPr="00BA3B6C">
        <w:rPr>
          <w:b/>
          <w:i/>
          <w:lang w:eastAsia="zh-CN"/>
        </w:rPr>
        <w:t xml:space="preserve">: </w:t>
      </w:r>
      <w:r w:rsidR="001B1FB9" w:rsidRPr="00BA3B6C">
        <w:rPr>
          <w:b/>
          <w:i/>
          <w:lang w:eastAsia="zh-CN"/>
        </w:rPr>
        <w:t>F</w:t>
      </w:r>
      <w:r w:rsidR="00C33B12" w:rsidRPr="00BA3B6C">
        <w:rPr>
          <w:b/>
          <w:i/>
          <w:lang w:eastAsia="zh-CN"/>
        </w:rPr>
        <w:t xml:space="preserve">or FG-40-7-1a, (N1, N2) value can be a </w:t>
      </w:r>
      <w:r w:rsidR="001B1FB9" w:rsidRPr="00BA3B6C">
        <w:rPr>
          <w:b/>
          <w:i/>
          <w:lang w:eastAsia="zh-CN"/>
        </w:rPr>
        <w:t>component</w:t>
      </w:r>
      <w:r w:rsidR="00C33B12" w:rsidRPr="00BA3B6C">
        <w:rPr>
          <w:b/>
          <w:i/>
          <w:lang w:eastAsia="zh-CN"/>
        </w:rPr>
        <w:t xml:space="preserve"> of the full-coherent codebook parameters.</w:t>
      </w:r>
    </w:p>
    <w:p w14:paraId="362707A2" w14:textId="77777777" w:rsidR="001E49F0" w:rsidRPr="00BA3B6C" w:rsidRDefault="001E49F0" w:rsidP="0044293A">
      <w:pPr>
        <w:rPr>
          <w:lang w:eastAsia="zh-CN"/>
        </w:rPr>
      </w:pPr>
    </w:p>
    <w:p w14:paraId="6426EB99" w14:textId="483753BF" w:rsidR="000769D1" w:rsidRPr="00BA3B6C" w:rsidRDefault="000769D1" w:rsidP="0044293A">
      <w:pPr>
        <w:rPr>
          <w:lang w:eastAsia="zh-CN"/>
        </w:rPr>
        <w:sectPr w:rsidR="000769D1" w:rsidRPr="00BA3B6C" w:rsidSect="00504367">
          <w:pgSz w:w="16834" w:h="11909" w:orient="landscape" w:code="9"/>
          <w:pgMar w:top="720" w:right="720" w:bottom="720" w:left="720" w:header="720" w:footer="720" w:gutter="0"/>
          <w:cols w:space="720"/>
          <w:noEndnote/>
          <w:docGrid w:linePitch="299"/>
        </w:sectPr>
      </w:pPr>
    </w:p>
    <w:p w14:paraId="3DD797DA" w14:textId="0EFE405B" w:rsidR="007A4F61" w:rsidRPr="00BA3B6C" w:rsidRDefault="007A4F61" w:rsidP="0044293A">
      <w:pPr>
        <w:rPr>
          <w:lang w:eastAsia="zh-CN"/>
        </w:rPr>
      </w:pPr>
    </w:p>
    <w:p w14:paraId="318762E3" w14:textId="77777777" w:rsidR="00E015EC" w:rsidRPr="00BA3B6C" w:rsidRDefault="00E015EC" w:rsidP="00E015EC">
      <w:pPr>
        <w:pStyle w:val="1"/>
      </w:pPr>
      <w:r w:rsidRPr="00BA3B6C">
        <w:t>Conclusion</w:t>
      </w:r>
    </w:p>
    <w:p w14:paraId="31E97B27" w14:textId="65A84FD5" w:rsidR="00BA5499" w:rsidRPr="00BA3B6C" w:rsidRDefault="000E651F" w:rsidP="008E655D">
      <w:pPr>
        <w:rPr>
          <w:lang w:eastAsia="zh-CN"/>
        </w:rPr>
      </w:pPr>
      <w:r w:rsidRPr="00BA3B6C">
        <w:rPr>
          <w:lang w:eastAsia="zh-CN"/>
        </w:rPr>
        <w:t xml:space="preserve">In this contribution, </w:t>
      </w:r>
      <w:r w:rsidR="006D643E" w:rsidRPr="00BA3B6C">
        <w:rPr>
          <w:lang w:eastAsia="zh-CN"/>
        </w:rPr>
        <w:t xml:space="preserve">we gave </w:t>
      </w:r>
      <w:r w:rsidR="00385639" w:rsidRPr="00BA3B6C">
        <w:rPr>
          <w:lang w:eastAsia="zh-CN"/>
        </w:rPr>
        <w:t>our views on some of the feature groups defined in this sub agenda</w:t>
      </w:r>
      <w:r w:rsidR="00BA5499" w:rsidRPr="00BA3B6C">
        <w:rPr>
          <w:lang w:eastAsia="zh-CN"/>
        </w:rPr>
        <w:t>. The following proposals</w:t>
      </w:r>
      <w:r w:rsidR="00385639" w:rsidRPr="00BA3B6C">
        <w:rPr>
          <w:lang w:eastAsia="zh-CN"/>
        </w:rPr>
        <w:t xml:space="preserve"> </w:t>
      </w:r>
      <w:r w:rsidR="00BA5499" w:rsidRPr="00BA3B6C">
        <w:rPr>
          <w:lang w:eastAsia="zh-CN"/>
        </w:rPr>
        <w:t>are achieved:</w:t>
      </w:r>
    </w:p>
    <w:p w14:paraId="050B7EE4" w14:textId="0CFADC43" w:rsidR="00940DCE" w:rsidRPr="00BA3B6C" w:rsidRDefault="00940DCE" w:rsidP="008E655D">
      <w:pPr>
        <w:rPr>
          <w:b/>
          <w:u w:val="single"/>
          <w:lang w:eastAsia="zh-CN"/>
        </w:rPr>
      </w:pPr>
      <w:r w:rsidRPr="00BA3B6C">
        <w:rPr>
          <w:b/>
          <w:u w:val="single"/>
          <w:lang w:eastAsia="zh-CN"/>
        </w:rPr>
        <w:t>Unified TCI framework extension for multi-TRP</w:t>
      </w:r>
    </w:p>
    <w:p w14:paraId="3BBB56D9" w14:textId="77777777" w:rsidR="00FB7AFC" w:rsidRPr="00BA3B6C" w:rsidRDefault="00FB7AFC" w:rsidP="00FB7AFC">
      <w:pPr>
        <w:jc w:val="left"/>
        <w:rPr>
          <w:b/>
          <w:i/>
          <w:lang w:eastAsia="zh-CN"/>
        </w:rPr>
      </w:pPr>
      <w:r>
        <w:rPr>
          <w:b/>
          <w:i/>
          <w:lang w:eastAsia="zh-CN"/>
        </w:rPr>
        <w:t>Proposal 1</w:t>
      </w:r>
      <w:r w:rsidRPr="00BA3B6C">
        <w:rPr>
          <w:b/>
          <w:i/>
          <w:lang w:eastAsia="zh-CN"/>
        </w:rPr>
        <w:t>: Do not separate the intra-cell and inter-cell MTRP into two rows in FG 40-1-1 and FG 40-1-2.</w:t>
      </w:r>
    </w:p>
    <w:p w14:paraId="1CFF867F" w14:textId="77777777" w:rsidR="00FB7AFC" w:rsidRPr="00BA3B6C" w:rsidRDefault="00FB7AFC" w:rsidP="00FB7AFC">
      <w:pPr>
        <w:rPr>
          <w:b/>
          <w:i/>
          <w:lang w:eastAsia="zh-CN"/>
        </w:rPr>
      </w:pPr>
      <w:r>
        <w:rPr>
          <w:b/>
          <w:i/>
          <w:lang w:eastAsia="zh-CN"/>
        </w:rPr>
        <w:t>Proposal 2</w:t>
      </w:r>
      <w:r w:rsidRPr="00BA3B6C">
        <w:rPr>
          <w:b/>
          <w:i/>
          <w:lang w:eastAsia="zh-CN"/>
        </w:rPr>
        <w:t>: The candidate values of the maximum number of joint/separate TCI states configured in each CC/BWP or across all CCs should be keep the same as those in Rel-17.</w:t>
      </w:r>
    </w:p>
    <w:p w14:paraId="11D76A71" w14:textId="77777777" w:rsidR="00FB7AFC" w:rsidRPr="00BA3B6C" w:rsidRDefault="00FB7AFC" w:rsidP="00FB7AFC">
      <w:pPr>
        <w:rPr>
          <w:b/>
          <w:i/>
          <w:lang w:eastAsia="zh-CN"/>
        </w:rPr>
      </w:pPr>
      <w:r>
        <w:rPr>
          <w:b/>
          <w:i/>
          <w:lang w:eastAsia="zh-CN"/>
        </w:rPr>
        <w:t>Proposal 3</w:t>
      </w:r>
      <w:r w:rsidRPr="00BA3B6C">
        <w:rPr>
          <w:b/>
          <w:i/>
          <w:lang w:eastAsia="zh-CN"/>
        </w:rPr>
        <w:t>: Reuse the UE capability TimeDurationforQCL as the threshold for PDSCH reception.</w:t>
      </w:r>
    </w:p>
    <w:p w14:paraId="101B1C4A" w14:textId="77777777" w:rsidR="00FB7AFC" w:rsidRPr="00BA3B6C" w:rsidRDefault="00FB7AFC" w:rsidP="00FB7AFC">
      <w:pPr>
        <w:rPr>
          <w:b/>
          <w:i/>
          <w:lang w:eastAsia="zh-CN"/>
        </w:rPr>
      </w:pPr>
      <w:r>
        <w:rPr>
          <w:b/>
          <w:i/>
          <w:lang w:eastAsia="zh-CN"/>
        </w:rPr>
        <w:t>Proposal 4</w:t>
      </w:r>
      <w:r w:rsidRPr="00BA3B6C">
        <w:rPr>
          <w:b/>
          <w:i/>
          <w:lang w:eastAsia="zh-CN"/>
        </w:rPr>
        <w:t xml:space="preserve">: Reuse the UE capability </w:t>
      </w:r>
      <w:r w:rsidRPr="00BA3B6C">
        <w:rPr>
          <w:b/>
          <w:i/>
          <w:lang w:val="en-GB" w:eastAsia="zh-CN"/>
        </w:rPr>
        <w:t xml:space="preserve">beamSwitchTiming/beamSwitchTiming-r16 </w:t>
      </w:r>
      <w:r w:rsidRPr="00BA3B6C">
        <w:rPr>
          <w:b/>
          <w:i/>
          <w:lang w:eastAsia="zh-CN"/>
        </w:rPr>
        <w:t>as the threshold for AP CSI-RS reception.</w:t>
      </w:r>
    </w:p>
    <w:p w14:paraId="09F241CC" w14:textId="46C836B2" w:rsidR="00940DCE" w:rsidRPr="00BA3B6C" w:rsidRDefault="00940DCE" w:rsidP="00940DCE">
      <w:pPr>
        <w:rPr>
          <w:b/>
          <w:u w:val="single"/>
        </w:rPr>
      </w:pPr>
      <w:r w:rsidRPr="00BA3B6C">
        <w:rPr>
          <w:b/>
          <w:u w:val="single"/>
        </w:rPr>
        <w:t>Two TAs for multi-DCI</w:t>
      </w:r>
    </w:p>
    <w:p w14:paraId="3784A4CD" w14:textId="77777777" w:rsidR="00FB7AFC" w:rsidRPr="00BA3B6C" w:rsidRDefault="00FB7AFC" w:rsidP="00FB7AFC">
      <w:pPr>
        <w:rPr>
          <w:b/>
          <w:i/>
          <w:lang w:eastAsia="zh-CN"/>
        </w:rPr>
      </w:pPr>
      <w:r>
        <w:rPr>
          <w:b/>
          <w:i/>
          <w:lang w:eastAsia="zh-CN"/>
        </w:rPr>
        <w:t>Proposal 5</w:t>
      </w:r>
      <w:r w:rsidRPr="00BA3B6C">
        <w:rPr>
          <w:b/>
          <w:i/>
          <w:lang w:eastAsia="zh-CN"/>
        </w:rPr>
        <w:t>: Suggest to update FG40-2-1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019"/>
        <w:gridCol w:w="2301"/>
        <w:gridCol w:w="481"/>
        <w:gridCol w:w="456"/>
        <w:gridCol w:w="436"/>
        <w:gridCol w:w="222"/>
        <w:gridCol w:w="609"/>
        <w:gridCol w:w="436"/>
        <w:gridCol w:w="436"/>
        <w:gridCol w:w="436"/>
        <w:gridCol w:w="222"/>
        <w:gridCol w:w="1194"/>
      </w:tblGrid>
      <w:tr w:rsidR="00FB7AFC" w:rsidRPr="00BA3B6C" w14:paraId="12A957A8" w14:textId="77777777" w:rsidTr="003D2D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B32D94" w14:textId="77777777" w:rsidR="00FB7AFC" w:rsidRPr="00BA3B6C" w:rsidRDefault="00FB7AFC" w:rsidP="00787808">
            <w:pPr>
              <w:pStyle w:val="TAL"/>
              <w:rPr>
                <w:rFonts w:ascii="Times New Roman" w:hAnsi="Times New Roman"/>
                <w:color w:val="000000" w:themeColor="text1"/>
                <w:szCs w:val="18"/>
              </w:rPr>
            </w:pPr>
            <w:r w:rsidRPr="00BA3B6C">
              <w:rPr>
                <w:rFonts w:ascii="Times New Roman" w:eastAsia="MS Mincho" w:hAnsi="Times New Roman"/>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87030" w14:textId="77777777" w:rsidR="00FB7AFC" w:rsidRPr="00BA3B6C" w:rsidRDefault="00FB7AFC" w:rsidP="00787808">
            <w:pPr>
              <w:pStyle w:val="maintext"/>
              <w:spacing w:line="240" w:lineRule="auto"/>
              <w:ind w:firstLineChars="0" w:firstLine="0"/>
              <w:jc w:val="left"/>
              <w:rPr>
                <w:rFonts w:cs="Times New Roman"/>
                <w:color w:val="000000" w:themeColor="text1"/>
                <w:sz w:val="18"/>
                <w:szCs w:val="18"/>
              </w:rPr>
            </w:pPr>
            <w:r w:rsidRPr="00BA3B6C">
              <w:rPr>
                <w:rFonts w:eastAsia="宋体" w:cs="Times New Roman"/>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D128" w14:textId="77777777" w:rsidR="00FB7AFC" w:rsidRPr="00BA3B6C" w:rsidRDefault="00FB7AFC" w:rsidP="00787808">
            <w:pPr>
              <w:pStyle w:val="TAL"/>
              <w:rPr>
                <w:rFonts w:ascii="Times New Roman" w:eastAsia="MS Mincho" w:hAnsi="Times New Roman"/>
                <w:color w:val="000000" w:themeColor="text1"/>
                <w:szCs w:val="18"/>
                <w:lang w:val="en-US"/>
              </w:rPr>
            </w:pPr>
            <w:r w:rsidRPr="00BA3B6C">
              <w:rPr>
                <w:rFonts w:ascii="Times New Roman" w:eastAsia="MS Mincho" w:hAnsi="Times New Roman"/>
                <w:color w:val="000000" w:themeColor="text1"/>
                <w:szCs w:val="18"/>
                <w:lang w:val="en-US"/>
              </w:rPr>
              <w:t>Only one n-TimingAdvanceOffset value per serving cell assumed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8BEB4" w14:textId="77777777" w:rsidR="00FB7AFC" w:rsidRPr="00BA3B6C" w:rsidRDefault="00FB7AFC" w:rsidP="00787808">
            <w:pPr>
              <w:pStyle w:val="TAL"/>
              <w:rPr>
                <w:rFonts w:ascii="Times New Roman" w:eastAsia="MS Mincho" w:hAnsi="Times New Roman"/>
                <w:color w:val="000000" w:themeColor="text1"/>
                <w:szCs w:val="18"/>
                <w:lang w:eastAsia="ja-JP"/>
              </w:rPr>
            </w:pPr>
            <w:r w:rsidRPr="00BA3B6C">
              <w:rPr>
                <w:rFonts w:ascii="Times New Roman" w:eastAsia="MS Mincho" w:hAnsi="Times New Roman"/>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CAB3" w14:textId="77777777" w:rsidR="00FB7AFC" w:rsidRPr="00BA3B6C" w:rsidRDefault="00FB7AFC" w:rsidP="00787808">
            <w:pPr>
              <w:pStyle w:val="TAL"/>
              <w:rPr>
                <w:rFonts w:ascii="Times New Roman" w:eastAsia="宋体" w:hAnsi="Times New Roman"/>
                <w:color w:val="000000" w:themeColor="text1"/>
                <w:szCs w:val="18"/>
                <w:lang w:eastAsia="zh-CN"/>
              </w:rPr>
            </w:pPr>
            <w:r w:rsidRPr="00BA3B6C">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D732"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06C6A" w14:textId="77777777" w:rsidR="00FB7AFC" w:rsidRPr="00BA3B6C" w:rsidRDefault="00FB7AFC" w:rsidP="00787808">
            <w:pPr>
              <w:pStyle w:val="TAL"/>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BD8CE" w14:textId="77777777" w:rsidR="00FB7AFC" w:rsidRPr="00BA3B6C" w:rsidRDefault="00FB7AFC" w:rsidP="00787808">
            <w:pPr>
              <w:pStyle w:val="TAL"/>
              <w:rPr>
                <w:rFonts w:ascii="Times New Roman" w:eastAsia="宋体" w:hAnsi="Times New Roman"/>
                <w:color w:val="000000" w:themeColor="text1"/>
                <w:szCs w:val="18"/>
                <w:lang w:eastAsia="zh-CN"/>
              </w:rPr>
            </w:pPr>
            <w:r w:rsidRPr="00BA3B6C">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91672"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F1BC9"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9B7F9"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B004" w14:textId="77777777" w:rsidR="00FB7AFC" w:rsidRPr="00BA3B6C" w:rsidRDefault="00FB7AFC" w:rsidP="00787808">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433F1"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Optional with capability signalling</w:t>
            </w:r>
          </w:p>
        </w:tc>
      </w:tr>
    </w:tbl>
    <w:p w14:paraId="059476DE" w14:textId="77777777" w:rsidR="00FB7AFC" w:rsidRPr="00BA3B6C" w:rsidRDefault="00FB7AFC" w:rsidP="00FB7AFC">
      <w:pPr>
        <w:rPr>
          <w:b/>
          <w:i/>
          <w:lang w:eastAsia="zh-CN"/>
        </w:rPr>
      </w:pPr>
      <w:r>
        <w:rPr>
          <w:b/>
          <w:i/>
          <w:lang w:eastAsia="zh-CN"/>
        </w:rPr>
        <w:t>Proposal 6</w:t>
      </w:r>
      <w:r w:rsidRPr="00BA3B6C">
        <w:rPr>
          <w:b/>
          <w:i/>
          <w:lang w:eastAsia="zh-CN"/>
        </w:rPr>
        <w:t>: Suggest to update FG40-2-2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982"/>
        <w:gridCol w:w="2353"/>
        <w:gridCol w:w="480"/>
        <w:gridCol w:w="456"/>
        <w:gridCol w:w="436"/>
        <w:gridCol w:w="222"/>
        <w:gridCol w:w="607"/>
        <w:gridCol w:w="436"/>
        <w:gridCol w:w="436"/>
        <w:gridCol w:w="436"/>
        <w:gridCol w:w="222"/>
        <w:gridCol w:w="1182"/>
      </w:tblGrid>
      <w:tr w:rsidR="00FB7AFC" w:rsidRPr="00BA3B6C" w14:paraId="48BEF3ED" w14:textId="77777777" w:rsidTr="003D2D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A0C3EB" w14:textId="77777777" w:rsidR="00FB7AFC" w:rsidRPr="00BA3B6C" w:rsidRDefault="00FB7AFC" w:rsidP="00787808">
            <w:pPr>
              <w:pStyle w:val="TAL"/>
              <w:rPr>
                <w:rFonts w:ascii="Times New Roman" w:hAnsi="Times New Roman"/>
                <w:color w:val="000000" w:themeColor="text1"/>
                <w:szCs w:val="18"/>
              </w:rPr>
            </w:pPr>
            <w:r w:rsidRPr="00BA3B6C">
              <w:rPr>
                <w:rFonts w:ascii="Times New Roman" w:eastAsia="MS Mincho" w:hAnsi="Times New Roman"/>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8DAB9" w14:textId="77777777" w:rsidR="00FB7AFC" w:rsidRPr="00BA3B6C" w:rsidRDefault="00FB7AFC" w:rsidP="00787808">
            <w:pPr>
              <w:pStyle w:val="maintext"/>
              <w:spacing w:line="240" w:lineRule="auto"/>
              <w:ind w:firstLineChars="0" w:firstLine="0"/>
              <w:jc w:val="left"/>
              <w:rPr>
                <w:rFonts w:cs="Times New Roman"/>
                <w:color w:val="000000" w:themeColor="text1"/>
                <w:sz w:val="18"/>
                <w:szCs w:val="18"/>
              </w:rPr>
            </w:pPr>
            <w:r w:rsidRPr="00BA3B6C">
              <w:rPr>
                <w:rFonts w:eastAsia="宋体" w:cs="Times New Roman"/>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BC892" w14:textId="77777777" w:rsidR="00FB7AFC" w:rsidRPr="00BA3B6C" w:rsidRDefault="00FB7AFC" w:rsidP="00787808">
            <w:pPr>
              <w:pStyle w:val="TAL"/>
              <w:rPr>
                <w:rFonts w:ascii="Times New Roman" w:hAnsi="Times New Roman"/>
                <w:color w:val="000000" w:themeColor="text1"/>
                <w:szCs w:val="18"/>
              </w:rPr>
            </w:pPr>
            <w:r w:rsidRPr="00BA3B6C">
              <w:rPr>
                <w:rFonts w:ascii="Times New Roman" w:hAnsi="Times New Roman"/>
                <w:color w:val="000000" w:themeColor="text1"/>
                <w:szCs w:val="18"/>
              </w:rPr>
              <w:t>Maximum number of n-TimingAdvanceOffset value per serving cell is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A48F4" w14:textId="77777777" w:rsidR="00FB7AFC" w:rsidRPr="00BA3B6C" w:rsidRDefault="00FB7AFC" w:rsidP="00787808">
            <w:pPr>
              <w:pStyle w:val="TAL"/>
              <w:rPr>
                <w:rFonts w:ascii="Times New Roman" w:eastAsia="MS Mincho" w:hAnsi="Times New Roman"/>
                <w:color w:val="000000" w:themeColor="text1"/>
                <w:szCs w:val="18"/>
                <w:lang w:eastAsia="ja-JP"/>
              </w:rPr>
            </w:pPr>
            <w:r w:rsidRPr="00BA3B6C">
              <w:rPr>
                <w:rFonts w:ascii="Times New Roman" w:eastAsia="MS Mincho" w:hAnsi="Times New Roman"/>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D9027" w14:textId="77777777" w:rsidR="00FB7AFC" w:rsidRPr="00BA3B6C" w:rsidRDefault="00FB7AFC" w:rsidP="00787808">
            <w:pPr>
              <w:pStyle w:val="TAL"/>
              <w:rPr>
                <w:rFonts w:ascii="Times New Roman" w:eastAsia="宋体" w:hAnsi="Times New Roman"/>
                <w:color w:val="000000" w:themeColor="text1"/>
                <w:szCs w:val="18"/>
                <w:lang w:eastAsia="zh-CN"/>
              </w:rPr>
            </w:pPr>
            <w:r w:rsidRPr="00BA3B6C">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02E5D"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F8BEB" w14:textId="77777777" w:rsidR="00FB7AFC" w:rsidRPr="00BA3B6C" w:rsidRDefault="00FB7AFC" w:rsidP="00787808">
            <w:pPr>
              <w:pStyle w:val="TAL"/>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75997" w14:textId="77777777" w:rsidR="00FB7AFC" w:rsidRPr="00BA3B6C" w:rsidRDefault="00FB7AFC" w:rsidP="00787808">
            <w:pPr>
              <w:pStyle w:val="TAL"/>
              <w:rPr>
                <w:rFonts w:ascii="Times New Roman" w:eastAsia="宋体" w:hAnsi="Times New Roman"/>
                <w:color w:val="000000" w:themeColor="text1"/>
                <w:szCs w:val="18"/>
                <w:lang w:eastAsia="zh-CN"/>
              </w:rPr>
            </w:pPr>
            <w:r w:rsidRPr="00BA3B6C">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B792"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31AFB"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E73A"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95FF4" w14:textId="77777777" w:rsidR="00FB7AFC" w:rsidRPr="00BA3B6C" w:rsidRDefault="00FB7AFC" w:rsidP="00787808">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30336"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Optional with capability signalling</w:t>
            </w:r>
          </w:p>
        </w:tc>
      </w:tr>
    </w:tbl>
    <w:p w14:paraId="60A0A59C" w14:textId="77777777" w:rsidR="00FB7AFC" w:rsidRPr="00BA3B6C" w:rsidRDefault="00FB7AFC" w:rsidP="00FB7AFC">
      <w:pPr>
        <w:rPr>
          <w:b/>
          <w:i/>
          <w:lang w:eastAsia="zh-CN"/>
        </w:rPr>
      </w:pPr>
      <w:r>
        <w:rPr>
          <w:b/>
          <w:i/>
          <w:lang w:eastAsia="zh-CN"/>
        </w:rPr>
        <w:t>Proposal 7</w:t>
      </w:r>
      <w:r w:rsidRPr="00BA3B6C">
        <w:rPr>
          <w:b/>
          <w:i/>
          <w:lang w:eastAsia="zh-CN"/>
        </w:rPr>
        <w:t>: Suggest to delete FG 40-2-5.</w:t>
      </w:r>
    </w:p>
    <w:p w14:paraId="0DFE3BB3" w14:textId="77777777" w:rsidR="00FB7AFC" w:rsidRPr="00BA3B6C" w:rsidRDefault="00FB7AFC" w:rsidP="00FB7AFC">
      <w:pPr>
        <w:rPr>
          <w:b/>
          <w:i/>
          <w:lang w:eastAsia="zh-CN"/>
        </w:rPr>
      </w:pPr>
      <w:r>
        <w:rPr>
          <w:b/>
          <w:i/>
          <w:lang w:eastAsia="zh-CN"/>
        </w:rPr>
        <w:t>Proposal 8</w:t>
      </w:r>
      <w:r w:rsidRPr="00BA3B6C">
        <w:rPr>
          <w:b/>
          <w:i/>
          <w:lang w:eastAsia="zh-CN"/>
        </w:rPr>
        <w:t>: Suggest to update FG40-2-8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650"/>
        <w:gridCol w:w="1989"/>
        <w:gridCol w:w="855"/>
        <w:gridCol w:w="456"/>
        <w:gridCol w:w="436"/>
        <w:gridCol w:w="222"/>
        <w:gridCol w:w="549"/>
        <w:gridCol w:w="436"/>
        <w:gridCol w:w="436"/>
        <w:gridCol w:w="436"/>
        <w:gridCol w:w="222"/>
        <w:gridCol w:w="1519"/>
      </w:tblGrid>
      <w:tr w:rsidR="00FB7AFC" w:rsidRPr="00BA3B6C" w14:paraId="7E53F7BB" w14:textId="77777777" w:rsidTr="003D2D8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44F653" w14:textId="77777777" w:rsidR="00FB7AFC" w:rsidRPr="00BA3B6C" w:rsidRDefault="00FB7AFC" w:rsidP="00787808">
            <w:pPr>
              <w:pStyle w:val="TAL"/>
              <w:rPr>
                <w:rFonts w:ascii="Times New Roman" w:hAnsi="Times New Roman"/>
                <w:color w:val="000000" w:themeColor="text1"/>
                <w:szCs w:val="18"/>
              </w:rPr>
            </w:pPr>
            <w:r w:rsidRPr="00BA3B6C">
              <w:rPr>
                <w:rFonts w:ascii="Times New Roman" w:eastAsia="MS Mincho" w:hAnsi="Times New Roman"/>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AC61E" w14:textId="77777777" w:rsidR="00FB7AFC" w:rsidRPr="00BA3B6C" w:rsidRDefault="00FB7AFC" w:rsidP="00787808">
            <w:pPr>
              <w:pStyle w:val="maintext"/>
              <w:spacing w:line="240" w:lineRule="auto"/>
              <w:ind w:firstLineChars="0" w:firstLine="0"/>
              <w:jc w:val="left"/>
              <w:rPr>
                <w:rFonts w:cs="Times New Roman"/>
                <w:color w:val="000000" w:themeColor="text1"/>
                <w:sz w:val="18"/>
                <w:szCs w:val="18"/>
              </w:rPr>
            </w:pPr>
            <w:r w:rsidRPr="00BA3B6C">
              <w:rPr>
                <w:rFonts w:eastAsia="宋体" w:cs="Times New Roman"/>
                <w:color w:val="000000" w:themeColor="text1"/>
                <w:sz w:val="18"/>
                <w:szCs w:val="18"/>
                <w:lang w:eastAsia="zh-CN"/>
              </w:rPr>
              <w:t>The maximum number of TAGs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F1907" w14:textId="77777777" w:rsidR="00FB7AFC" w:rsidRPr="00BA3B6C" w:rsidRDefault="00FB7AFC" w:rsidP="00787808">
            <w:pPr>
              <w:pStyle w:val="TAL"/>
              <w:rPr>
                <w:rFonts w:ascii="Times New Roman" w:hAnsi="Times New Roman"/>
                <w:color w:val="000000" w:themeColor="text1"/>
                <w:szCs w:val="18"/>
              </w:rPr>
            </w:pPr>
            <w:r w:rsidRPr="00BA3B6C">
              <w:rPr>
                <w:rFonts w:ascii="Times New Roman" w:hAnsi="Times New Roman"/>
                <w:color w:val="000000" w:themeColor="text1"/>
                <w:szCs w:val="18"/>
                <w:lang w:val="en-US" w:eastAsia="zh-CN"/>
              </w:rPr>
              <w:t>Support the maximum number of TAGs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02138" w14:textId="77777777" w:rsidR="00FB7AFC" w:rsidRPr="00BA3B6C" w:rsidRDefault="00FB7AFC" w:rsidP="00787808">
            <w:pPr>
              <w:pStyle w:val="TAL"/>
              <w:rPr>
                <w:rFonts w:ascii="Times New Roman" w:eastAsia="MS Mincho" w:hAnsi="Times New Roman"/>
                <w:color w:val="000000" w:themeColor="text1"/>
                <w:szCs w:val="18"/>
                <w:lang w:eastAsia="ja-JP"/>
              </w:rPr>
            </w:pPr>
            <w:r w:rsidRPr="00BA3B6C">
              <w:rPr>
                <w:rFonts w:ascii="Times New Roman" w:eastAsia="MS Mincho" w:hAnsi="Times New Roman"/>
                <w:bCs/>
                <w:color w:val="000000" w:themeColor="text1"/>
                <w:szCs w:val="18"/>
                <w:lang w:val="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4EF7" w14:textId="77777777" w:rsidR="00FB7AFC" w:rsidRPr="00BA3B6C" w:rsidRDefault="00FB7AFC" w:rsidP="00787808">
            <w:pPr>
              <w:pStyle w:val="TAL"/>
              <w:rPr>
                <w:rFonts w:ascii="Times New Roman" w:eastAsia="宋体" w:hAnsi="Times New Roman"/>
                <w:color w:val="000000" w:themeColor="text1"/>
                <w:szCs w:val="18"/>
                <w:lang w:eastAsia="zh-CN"/>
              </w:rPr>
            </w:pPr>
            <w:r w:rsidRPr="00BA3B6C">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D299A"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1EAEA" w14:textId="77777777" w:rsidR="00FB7AFC" w:rsidRPr="00BA3B6C" w:rsidRDefault="00FB7AFC" w:rsidP="00787808">
            <w:pPr>
              <w:pStyle w:val="TAL"/>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DD10D" w14:textId="77777777" w:rsidR="00FB7AFC" w:rsidRPr="00BA3B6C" w:rsidRDefault="00FB7AFC" w:rsidP="00787808">
            <w:pPr>
              <w:pStyle w:val="TAL"/>
              <w:rPr>
                <w:rFonts w:ascii="Times New Roman" w:eastAsia="宋体" w:hAnsi="Times New Roman"/>
                <w:color w:val="000000" w:themeColor="text1"/>
                <w:szCs w:val="18"/>
                <w:lang w:eastAsia="zh-CN"/>
              </w:rPr>
            </w:pPr>
            <w:r w:rsidRPr="00BA3B6C">
              <w:rPr>
                <w:rFonts w:ascii="Times New Roman" w:hAnsi="Times New Roman"/>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A27C"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B42D1"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F289C"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DCF6" w14:textId="77777777" w:rsidR="00FB7AFC" w:rsidRPr="00BA3B6C" w:rsidRDefault="00FB7AFC" w:rsidP="00787808">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A9F9C" w14:textId="77777777" w:rsidR="00FB7AFC" w:rsidRPr="00BA3B6C" w:rsidRDefault="00FB7AFC" w:rsidP="00787808">
            <w:pPr>
              <w:pStyle w:val="TAL"/>
              <w:rPr>
                <w:rFonts w:ascii="Times New Roman" w:hAnsi="Times New Roman"/>
                <w:color w:val="000000" w:themeColor="text1"/>
                <w:szCs w:val="18"/>
              </w:rPr>
            </w:pPr>
            <w:r w:rsidRPr="00BA3B6C">
              <w:rPr>
                <w:rFonts w:ascii="Times New Roman" w:hAnsi="Times New Roman"/>
                <w:color w:val="000000" w:themeColor="text1"/>
                <w:szCs w:val="18"/>
              </w:rPr>
              <w:t>Optional with capability signalling</w:t>
            </w:r>
          </w:p>
          <w:p w14:paraId="782A0021" w14:textId="77777777" w:rsidR="00FB7AFC" w:rsidRPr="00BA3B6C" w:rsidRDefault="00FB7AFC" w:rsidP="00787808">
            <w:pPr>
              <w:pStyle w:val="TAL"/>
              <w:rPr>
                <w:rFonts w:ascii="Times New Roman" w:hAnsi="Times New Roman"/>
                <w:color w:val="000000" w:themeColor="text1"/>
                <w:szCs w:val="18"/>
                <w:lang w:eastAsia="ja-JP"/>
              </w:rPr>
            </w:pPr>
            <w:r w:rsidRPr="00BA3B6C">
              <w:rPr>
                <w:rFonts w:ascii="Times New Roman" w:hAnsi="Times New Roman"/>
                <w:color w:val="000000" w:themeColor="text1"/>
                <w:szCs w:val="18"/>
              </w:rPr>
              <w:t>Candidate values: 2,3,4</w:t>
            </w:r>
          </w:p>
        </w:tc>
      </w:tr>
    </w:tbl>
    <w:p w14:paraId="0D3A5274" w14:textId="024547FD" w:rsidR="00940DCE" w:rsidRPr="00BA3B6C" w:rsidRDefault="00940DCE" w:rsidP="00940DCE">
      <w:pPr>
        <w:rPr>
          <w:b/>
          <w:u w:val="single"/>
        </w:rPr>
      </w:pPr>
      <w:r w:rsidRPr="00BA3B6C">
        <w:rPr>
          <w:b/>
          <w:u w:val="single"/>
        </w:rPr>
        <w:t>CSI enhancement</w:t>
      </w:r>
    </w:p>
    <w:p w14:paraId="5E59784B" w14:textId="77777777" w:rsidR="00FB7AFC" w:rsidRPr="00BA3B6C" w:rsidRDefault="00FB7AFC" w:rsidP="00FB7AFC">
      <w:pPr>
        <w:rPr>
          <w:b/>
          <w:i/>
          <w:lang w:eastAsia="zh-CN"/>
        </w:rPr>
      </w:pPr>
      <w:r w:rsidRPr="00BA3B6C">
        <w:rPr>
          <w:b/>
          <w:i/>
          <w:lang w:eastAsia="zh-CN"/>
        </w:rPr>
        <w:t>Proposal</w:t>
      </w:r>
      <w:r>
        <w:rPr>
          <w:b/>
          <w:i/>
          <w:lang w:eastAsia="zh-CN"/>
        </w:rPr>
        <w:t xml:space="preserve"> 9</w:t>
      </w:r>
      <w:r w:rsidRPr="00BA3B6C">
        <w:rPr>
          <w:b/>
          <w:i/>
          <w:lang w:eastAsia="zh-CN"/>
        </w:rPr>
        <w:t xml:space="preserve">: Suggest to add two new FGs as follows: </w:t>
      </w:r>
    </w:p>
    <w:p w14:paraId="2968AE30" w14:textId="77777777" w:rsidR="00FB7AFC" w:rsidRPr="00BA3B6C" w:rsidRDefault="00FB7AFC" w:rsidP="00FB7AFC">
      <w:pPr>
        <w:pStyle w:val="af2"/>
        <w:numPr>
          <w:ilvl w:val="0"/>
          <w:numId w:val="18"/>
        </w:numPr>
        <w:ind w:firstLineChars="0"/>
        <w:rPr>
          <w:b/>
          <w:i/>
          <w:lang w:eastAsia="zh-CN"/>
        </w:rPr>
      </w:pPr>
      <w:r w:rsidRPr="00BA3B6C">
        <w:rPr>
          <w:b/>
          <w:i/>
          <w:lang w:eastAsia="zh-CN"/>
        </w:rPr>
        <w:t>Scaling factor for counting the number of CPUs occupied by a CJT type-II codebook</w:t>
      </w:r>
    </w:p>
    <w:p w14:paraId="2FEF3238" w14:textId="77777777" w:rsidR="00FB7AFC" w:rsidRPr="00BA3B6C" w:rsidRDefault="00FB7AFC" w:rsidP="00FB7AFC">
      <w:pPr>
        <w:pStyle w:val="af2"/>
        <w:numPr>
          <w:ilvl w:val="0"/>
          <w:numId w:val="18"/>
        </w:numPr>
        <w:ind w:firstLineChars="0"/>
      </w:pPr>
      <w:r w:rsidRPr="00BA3B6C">
        <w:rPr>
          <w:b/>
          <w:i/>
          <w:lang w:eastAsia="zh-CN"/>
        </w:rPr>
        <w:t>CSI computation time for CJT type-II codebook</w:t>
      </w:r>
    </w:p>
    <w:p w14:paraId="06664C77" w14:textId="77777777" w:rsidR="00FB7AFC" w:rsidRPr="00BA3B6C" w:rsidRDefault="00FB7AFC" w:rsidP="00FB7AFC">
      <w:pPr>
        <w:rPr>
          <w:b/>
          <w:i/>
          <w:lang w:eastAsia="zh-CN"/>
        </w:rPr>
      </w:pPr>
      <w:r w:rsidRPr="00BA3B6C">
        <w:rPr>
          <w:b/>
          <w:i/>
          <w:lang w:eastAsia="zh-CN"/>
        </w:rPr>
        <w:t>Proposal</w:t>
      </w:r>
      <w:r>
        <w:rPr>
          <w:b/>
          <w:i/>
          <w:lang w:eastAsia="zh-CN"/>
        </w:rPr>
        <w:t xml:space="preserve"> 10</w:t>
      </w:r>
      <w:r w:rsidRPr="00BA3B6C">
        <w:rPr>
          <w:b/>
          <w:i/>
          <w:lang w:eastAsia="zh-CN"/>
        </w:rPr>
        <w:t xml:space="preserve">: Suggest to add the following new FGs: </w:t>
      </w:r>
    </w:p>
    <w:p w14:paraId="1D901499" w14:textId="77777777" w:rsidR="00FB7AFC" w:rsidRPr="00BA3B6C" w:rsidRDefault="00FB7AFC" w:rsidP="00FB7AFC">
      <w:pPr>
        <w:pStyle w:val="af2"/>
        <w:numPr>
          <w:ilvl w:val="0"/>
          <w:numId w:val="18"/>
        </w:numPr>
        <w:ind w:firstLineChars="0"/>
        <w:rPr>
          <w:b/>
          <w:i/>
          <w:lang w:eastAsia="zh-CN"/>
        </w:rPr>
      </w:pPr>
      <w:r w:rsidRPr="00BA3B6C">
        <w:rPr>
          <w:b/>
          <w:i/>
          <w:lang w:eastAsia="zh-CN"/>
        </w:rPr>
        <w:t>Scaling factor for counting the number of CPUs occupied by a doppler codebook</w:t>
      </w:r>
    </w:p>
    <w:p w14:paraId="3B73013B" w14:textId="77777777" w:rsidR="00FB7AFC" w:rsidRPr="00BA3B6C" w:rsidRDefault="00FB7AFC" w:rsidP="00FB7AFC">
      <w:pPr>
        <w:pStyle w:val="af2"/>
        <w:numPr>
          <w:ilvl w:val="1"/>
          <w:numId w:val="18"/>
        </w:numPr>
        <w:ind w:firstLineChars="0"/>
        <w:rPr>
          <w:b/>
          <w:i/>
          <w:lang w:eastAsia="zh-CN"/>
        </w:rPr>
      </w:pPr>
      <w:r w:rsidRPr="00BA3B6C">
        <w:rPr>
          <w:b/>
          <w:i/>
          <w:lang w:eastAsia="zh-CN"/>
        </w:rPr>
        <w:t>Scaling factor Y</w:t>
      </w:r>
      <w:r w:rsidRPr="00BA3B6C">
        <w:rPr>
          <w:b/>
          <w:i/>
          <w:vertAlign w:val="subscript"/>
          <w:lang w:eastAsia="zh-CN"/>
        </w:rPr>
        <w:t>1</w:t>
      </w:r>
      <w:r w:rsidRPr="00BA3B6C">
        <w:rPr>
          <w:b/>
          <w:i/>
          <w:lang w:eastAsia="zh-CN"/>
        </w:rPr>
        <w:t xml:space="preserve"> when P/SP-CSI-RS is configured for CMR</w:t>
      </w:r>
    </w:p>
    <w:p w14:paraId="4603117F" w14:textId="77777777" w:rsidR="00FB7AFC" w:rsidRPr="00BA3B6C" w:rsidRDefault="00FB7AFC" w:rsidP="00FB7AFC">
      <w:pPr>
        <w:pStyle w:val="af2"/>
        <w:numPr>
          <w:ilvl w:val="1"/>
          <w:numId w:val="18"/>
        </w:numPr>
        <w:ind w:firstLineChars="0"/>
        <w:rPr>
          <w:b/>
          <w:i/>
          <w:lang w:eastAsia="zh-CN"/>
        </w:rPr>
      </w:pPr>
      <w:r w:rsidRPr="00BA3B6C">
        <w:rPr>
          <w:b/>
          <w:i/>
          <w:lang w:eastAsia="zh-CN"/>
        </w:rPr>
        <w:t>Scaling factor Y</w:t>
      </w:r>
      <w:r w:rsidRPr="00BA3B6C">
        <w:rPr>
          <w:b/>
          <w:i/>
          <w:vertAlign w:val="subscript"/>
          <w:lang w:eastAsia="zh-CN"/>
        </w:rPr>
        <w:t>2</w:t>
      </w:r>
      <w:r w:rsidRPr="00BA3B6C">
        <w:rPr>
          <w:b/>
          <w:i/>
          <w:lang w:eastAsia="zh-CN"/>
        </w:rPr>
        <w:t xml:space="preserve"> when AP-CSI-RS is configured for CMR</w:t>
      </w:r>
    </w:p>
    <w:p w14:paraId="7EC2FF89" w14:textId="77777777" w:rsidR="00FB7AFC" w:rsidRPr="00BA3B6C" w:rsidRDefault="00FB7AFC" w:rsidP="00FB7AFC">
      <w:pPr>
        <w:pStyle w:val="af2"/>
        <w:numPr>
          <w:ilvl w:val="0"/>
          <w:numId w:val="18"/>
        </w:numPr>
        <w:ind w:firstLineChars="0"/>
        <w:rPr>
          <w:b/>
          <w:i/>
          <w:lang w:eastAsia="zh-CN"/>
        </w:rPr>
      </w:pPr>
      <w:r w:rsidRPr="00BA3B6C">
        <w:rPr>
          <w:b/>
          <w:i/>
          <w:lang w:eastAsia="zh-CN"/>
        </w:rPr>
        <w:t>CSI computation time for doppler measurement</w:t>
      </w:r>
    </w:p>
    <w:p w14:paraId="19D23923" w14:textId="77777777" w:rsidR="00FB7AFC" w:rsidRPr="00BA3B6C" w:rsidRDefault="00FB7AFC" w:rsidP="00FB7AFC">
      <w:pPr>
        <w:pStyle w:val="af2"/>
        <w:numPr>
          <w:ilvl w:val="0"/>
          <w:numId w:val="18"/>
        </w:numPr>
        <w:ind w:firstLineChars="0"/>
        <w:rPr>
          <w:b/>
          <w:i/>
          <w:lang w:eastAsia="zh-CN"/>
        </w:rPr>
      </w:pPr>
      <w:r w:rsidRPr="00BA3B6C">
        <w:rPr>
          <w:b/>
          <w:i/>
          <w:lang w:eastAsia="zh-CN"/>
        </w:rPr>
        <w:t>Number of active resources for each P/SP CSI-RS resource</w:t>
      </w:r>
    </w:p>
    <w:p w14:paraId="30E6ABB0" w14:textId="77777777" w:rsidR="00FB7AFC" w:rsidRPr="00BA3B6C" w:rsidRDefault="00FB7AFC" w:rsidP="00FB7AFC">
      <w:pPr>
        <w:rPr>
          <w:b/>
          <w:i/>
          <w:lang w:eastAsia="zh-CN"/>
        </w:rPr>
      </w:pPr>
      <w:r w:rsidRPr="00BA3B6C">
        <w:rPr>
          <w:b/>
          <w:i/>
          <w:lang w:eastAsia="zh-CN"/>
        </w:rPr>
        <w:t>Proposal</w:t>
      </w:r>
      <w:r>
        <w:rPr>
          <w:b/>
          <w:i/>
          <w:lang w:eastAsia="zh-CN"/>
        </w:rPr>
        <w:t xml:space="preserve"> 11</w:t>
      </w:r>
      <w:r w:rsidRPr="00BA3B6C">
        <w:rPr>
          <w:b/>
          <w:i/>
          <w:lang w:eastAsia="zh-CN"/>
        </w:rPr>
        <w:t>: Suggest to add a new FG: Scaling factor for counting the number of CPUs occupied by a TDCP report.</w:t>
      </w:r>
    </w:p>
    <w:p w14:paraId="1C554CB7" w14:textId="77777777" w:rsidR="00FB7AFC" w:rsidRPr="00BA3B6C" w:rsidRDefault="00FB7AFC" w:rsidP="00FB7AFC">
      <w:r w:rsidRPr="00BA3B6C">
        <w:rPr>
          <w:b/>
          <w:i/>
          <w:lang w:eastAsia="zh-CN"/>
        </w:rPr>
        <w:lastRenderedPageBreak/>
        <w:t>Proposal</w:t>
      </w:r>
      <w:r>
        <w:rPr>
          <w:b/>
          <w:i/>
          <w:lang w:eastAsia="zh-CN"/>
        </w:rPr>
        <w:t xml:space="preserve"> 12</w:t>
      </w:r>
      <w:r w:rsidRPr="00BA3B6C">
        <w:rPr>
          <w:b/>
          <w:i/>
          <w:lang w:eastAsia="zh-CN"/>
        </w:rPr>
        <w:t>: Suggest to change FG 40-3-3-5 as ‘Number of TRS resources for TDCP’, and remove FG 40-3-3-6.</w:t>
      </w:r>
    </w:p>
    <w:p w14:paraId="0CA11545" w14:textId="7B18EEF0" w:rsidR="00940DCE" w:rsidRPr="00BA3B6C" w:rsidRDefault="00940DCE" w:rsidP="00940DCE">
      <w:pPr>
        <w:rPr>
          <w:b/>
          <w:u w:val="single"/>
        </w:rPr>
      </w:pPr>
      <w:r w:rsidRPr="00BA3B6C">
        <w:rPr>
          <w:b/>
          <w:u w:val="single"/>
        </w:rPr>
        <w:t>Increased number of orthogonal DMRS ports</w:t>
      </w:r>
    </w:p>
    <w:p w14:paraId="74F9F9FD" w14:textId="77777777" w:rsidR="00FB7AFC" w:rsidRPr="00BA3B6C" w:rsidRDefault="00FB7AFC" w:rsidP="00FB7AFC">
      <w:pPr>
        <w:rPr>
          <w:b/>
          <w:i/>
          <w:lang w:eastAsia="zh-CN"/>
        </w:rPr>
      </w:pPr>
      <w:r w:rsidRPr="00BA3B6C">
        <w:rPr>
          <w:b/>
          <w:i/>
          <w:lang w:eastAsia="zh-CN"/>
        </w:rPr>
        <w:t>Proposal</w:t>
      </w:r>
      <w:r>
        <w:rPr>
          <w:b/>
          <w:i/>
          <w:lang w:eastAsia="zh-CN"/>
        </w:rPr>
        <w:t xml:space="preserve"> 13</w:t>
      </w:r>
      <w:r w:rsidRPr="00BA3B6C">
        <w:rPr>
          <w:b/>
          <w:i/>
          <w:lang w:eastAsia="zh-CN"/>
        </w:rPr>
        <w:t>: Regarding FG 40-4-1g, suggest the following modification: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398"/>
        <w:gridCol w:w="1099"/>
        <w:gridCol w:w="1099"/>
        <w:gridCol w:w="398"/>
        <w:gridCol w:w="429"/>
        <w:gridCol w:w="383"/>
        <w:gridCol w:w="1099"/>
        <w:gridCol w:w="444"/>
        <w:gridCol w:w="383"/>
        <w:gridCol w:w="383"/>
        <w:gridCol w:w="383"/>
        <w:gridCol w:w="855"/>
        <w:gridCol w:w="756"/>
      </w:tblGrid>
      <w:tr w:rsidR="00FB7AFC" w:rsidRPr="00BA3B6C" w14:paraId="2E81319A" w14:textId="77777777" w:rsidTr="009C53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84DA8" w14:textId="77777777" w:rsidR="00FB7AFC" w:rsidRPr="00BA3B6C" w:rsidRDefault="00FB7AFC" w:rsidP="00787808">
            <w:pPr>
              <w:keepNext/>
              <w:keepLines/>
              <w:overflowPunct w:val="0"/>
              <w:snapToGrid/>
              <w:spacing w:before="0" w:after="0"/>
              <w:jc w:val="left"/>
              <w:textAlignment w:val="baseline"/>
              <w:rPr>
                <w:rFonts w:eastAsia="Arial"/>
                <w:sz w:val="18"/>
                <w:szCs w:val="18"/>
                <w:lang w:val="en-GB" w:eastAsia="ja-JP"/>
              </w:rPr>
            </w:pPr>
            <w:r w:rsidRPr="00BA3B6C">
              <w:rPr>
                <w:rFonts w:eastAsia="Times New Roman"/>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EB7E" w14:textId="77777777" w:rsidR="00FB7AFC" w:rsidRPr="00BA3B6C" w:rsidRDefault="00FB7AFC" w:rsidP="00787808">
            <w:pPr>
              <w:keepNext/>
              <w:keepLines/>
              <w:overflowPunct w:val="0"/>
              <w:snapToGrid/>
              <w:spacing w:before="0" w:after="0"/>
              <w:jc w:val="left"/>
              <w:textAlignment w:val="baseline"/>
              <w:rPr>
                <w:rFonts w:eastAsia="Arial"/>
                <w:sz w:val="18"/>
                <w:szCs w:val="18"/>
                <w:lang w:val="en-GB" w:eastAsia="ja-JP"/>
              </w:rPr>
            </w:pPr>
            <w:r w:rsidRPr="00BA3B6C">
              <w:rPr>
                <w:rFonts w:eastAsia="MS Mincho"/>
                <w:sz w:val="18"/>
                <w:szCs w:val="18"/>
                <w:lang w:val="en-GB" w:eastAsia="ja-JP"/>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202DB" w14:textId="77777777" w:rsidR="00FB7AFC" w:rsidRPr="00BA3B6C" w:rsidRDefault="00FB7AFC" w:rsidP="00787808">
            <w:pPr>
              <w:autoSpaceDE/>
              <w:autoSpaceDN/>
              <w:adjustRightInd/>
              <w:snapToGrid/>
              <w:spacing w:before="60" w:after="60"/>
              <w:jc w:val="left"/>
              <w:rPr>
                <w:rFonts w:eastAsia="Arial"/>
                <w:strike/>
                <w:sz w:val="18"/>
                <w:szCs w:val="18"/>
                <w:lang w:eastAsia="ko-KR"/>
              </w:rPr>
            </w:pPr>
            <w:r w:rsidRPr="00BA3B6C">
              <w:rPr>
                <w:rFonts w:eastAsia="MS Mincho"/>
                <w:sz w:val="18"/>
                <w:szCs w:val="18"/>
                <w:lang w:eastAsia="ko-KR"/>
              </w:rPr>
              <w:t xml:space="preserve">DMRS type for Rel.18 enhanced DMRS ports for </w:t>
            </w:r>
            <w:r w:rsidRPr="00BA3B6C">
              <w:rPr>
                <w:rFonts w:eastAsia="MS Mincho"/>
                <w:strike/>
                <w:color w:val="FF0000"/>
                <w:sz w:val="18"/>
                <w:szCs w:val="18"/>
                <w:lang w:eastAsia="ko-KR"/>
              </w:rPr>
              <w:t>PUSCH</w:t>
            </w:r>
            <w:r w:rsidRPr="00BA3B6C">
              <w:rPr>
                <w:rFonts w:eastAsia="MS Mincho"/>
                <w:color w:val="FF0000"/>
                <w:sz w:val="18"/>
                <w:szCs w:val="18"/>
                <w:lang w:eastAsia="ko-KR"/>
              </w:rPr>
              <w:t>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493B5" w14:textId="77777777" w:rsidR="00FB7AFC" w:rsidRPr="00BA3B6C" w:rsidRDefault="00FB7AFC" w:rsidP="00787808">
            <w:pPr>
              <w:autoSpaceDE/>
              <w:autoSpaceDN/>
              <w:adjustRightInd/>
              <w:snapToGrid/>
              <w:spacing w:before="60"/>
              <w:rPr>
                <w:rFonts w:eastAsia="Times New Roman"/>
                <w:sz w:val="18"/>
                <w:szCs w:val="18"/>
                <w:lang w:val="en-GB"/>
              </w:rPr>
            </w:pPr>
            <w:r w:rsidRPr="00BA3B6C">
              <w:rPr>
                <w:rFonts w:eastAsia="Times New Roman"/>
                <w:sz w:val="18"/>
                <w:szCs w:val="18"/>
                <w:lang w:val="en-GB"/>
              </w:rPr>
              <w:t xml:space="preserve">Support of </w:t>
            </w:r>
            <w:r w:rsidRPr="00BA3B6C">
              <w:rPr>
                <w:rFonts w:eastAsia="Times New Roman"/>
                <w:sz w:val="18"/>
                <w:szCs w:val="18"/>
              </w:rPr>
              <w:t xml:space="preserve">DMRS type for Rel.18 enhanced DMRS ports for </w:t>
            </w:r>
            <w:r w:rsidRPr="00BA3B6C">
              <w:rPr>
                <w:rFonts w:eastAsia="MS Mincho"/>
                <w:strike/>
                <w:color w:val="FF0000"/>
                <w:sz w:val="18"/>
                <w:szCs w:val="18"/>
                <w:lang w:eastAsia="ko-KR"/>
              </w:rPr>
              <w:t>PUSCH</w:t>
            </w:r>
            <w:r w:rsidRPr="00BA3B6C">
              <w:rPr>
                <w:rFonts w:eastAsia="MS Mincho"/>
                <w:color w:val="FF0000"/>
                <w:sz w:val="18"/>
                <w:szCs w:val="18"/>
                <w:lang w:eastAsia="ko-KR"/>
              </w:rPr>
              <w:t>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33BE0" w14:textId="77777777" w:rsidR="00FB7AFC" w:rsidRPr="00BA3B6C" w:rsidRDefault="00FB7AFC" w:rsidP="00787808">
            <w:pPr>
              <w:keepNext/>
              <w:keepLines/>
              <w:overflowPunct w:val="0"/>
              <w:snapToGrid/>
              <w:spacing w:before="0" w:after="0"/>
              <w:jc w:val="left"/>
              <w:textAlignment w:val="baseline"/>
              <w:rPr>
                <w:rFonts w:eastAsia="MS Mincho"/>
                <w:sz w:val="18"/>
                <w:szCs w:val="18"/>
                <w:lang w:val="en-GB" w:eastAsia="ja-JP"/>
              </w:rPr>
            </w:pPr>
            <w:r w:rsidRPr="00BA3B6C">
              <w:rPr>
                <w:rFonts w:eastAsia="MS Mincho"/>
                <w:sz w:val="18"/>
                <w:szCs w:val="18"/>
                <w:lang w:val="en-GB" w:eastAsia="ja-JP"/>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CF842" w14:textId="77777777" w:rsidR="00FB7AFC" w:rsidRPr="00BA3B6C" w:rsidRDefault="00FB7AFC" w:rsidP="00787808">
            <w:pPr>
              <w:keepNext/>
              <w:keepLines/>
              <w:overflowPunct w:val="0"/>
              <w:snapToGrid/>
              <w:spacing w:before="0" w:after="0"/>
              <w:jc w:val="left"/>
              <w:textAlignment w:val="baseline"/>
              <w:rPr>
                <w:rFonts w:eastAsia="宋体"/>
                <w:sz w:val="18"/>
                <w:szCs w:val="18"/>
                <w:lang w:val="en-GB" w:eastAsia="zh-CN"/>
              </w:rPr>
            </w:pPr>
            <w:r w:rsidRPr="00BA3B6C">
              <w:rPr>
                <w:rFonts w:eastAsia="宋体"/>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CEDCB" w14:textId="77777777" w:rsidR="00FB7AFC" w:rsidRPr="00BA3B6C" w:rsidRDefault="00FB7AFC" w:rsidP="00787808">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B5B4A" w14:textId="77777777" w:rsidR="00FB7AFC" w:rsidRPr="00BA3B6C" w:rsidRDefault="00FB7AFC" w:rsidP="00787808">
            <w:pPr>
              <w:keepNext/>
              <w:keepLines/>
              <w:overflowPunct w:val="0"/>
              <w:snapToGrid/>
              <w:spacing w:before="0" w:after="0"/>
              <w:jc w:val="left"/>
              <w:textAlignment w:val="baseline"/>
              <w:rPr>
                <w:rFonts w:eastAsia="宋体"/>
                <w:sz w:val="18"/>
                <w:szCs w:val="18"/>
                <w:lang w:eastAsia="zh-CN"/>
              </w:rPr>
            </w:pPr>
            <w:r w:rsidRPr="00BA3B6C">
              <w:rPr>
                <w:rFonts w:eastAsia="宋体"/>
                <w:sz w:val="18"/>
                <w:szCs w:val="18"/>
                <w:lang w:eastAsia="zh-CN"/>
              </w:rPr>
              <w:t xml:space="preserve">UE does not support DMRS type for Rel.18 enhanced DMRS ports for </w:t>
            </w:r>
            <w:r w:rsidRPr="00BA3B6C">
              <w:rPr>
                <w:rFonts w:eastAsia="MS Mincho"/>
                <w:strike/>
                <w:color w:val="FF0000"/>
                <w:sz w:val="18"/>
                <w:szCs w:val="18"/>
                <w:lang w:eastAsia="ko-KR"/>
              </w:rPr>
              <w:t>PUSCH</w:t>
            </w:r>
            <w:r w:rsidRPr="00BA3B6C">
              <w:rPr>
                <w:rFonts w:eastAsia="MS Mincho"/>
                <w:color w:val="FF0000"/>
                <w:sz w:val="18"/>
                <w:szCs w:val="18"/>
                <w:lang w:eastAsia="ko-KR"/>
              </w:rPr>
              <w:t>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9F7DB" w14:textId="77777777" w:rsidR="00FB7AFC" w:rsidRPr="00BA3B6C" w:rsidRDefault="00FB7AFC" w:rsidP="00787808">
            <w:pPr>
              <w:keepNext/>
              <w:keepLines/>
              <w:overflowPunct w:val="0"/>
              <w:snapToGrid/>
              <w:spacing w:before="0" w:after="0"/>
              <w:jc w:val="left"/>
              <w:textAlignment w:val="baseline"/>
              <w:rPr>
                <w:rFonts w:eastAsia="宋体"/>
                <w:sz w:val="18"/>
                <w:szCs w:val="18"/>
                <w:lang w:val="en-GB" w:eastAsia="zh-CN"/>
              </w:rPr>
            </w:pPr>
            <w:r w:rsidRPr="00BA3B6C">
              <w:rPr>
                <w:rFonts w:eastAsia="宋体"/>
                <w:sz w:val="18"/>
                <w:szCs w:val="18"/>
                <w:highlight w:val="yellow"/>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5B76" w14:textId="77777777" w:rsidR="00FB7AFC" w:rsidRPr="00BA3B6C" w:rsidRDefault="00FB7AFC" w:rsidP="00787808">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7B9C" w14:textId="77777777" w:rsidR="00FB7AFC" w:rsidRPr="00BA3B6C" w:rsidRDefault="00FB7AFC" w:rsidP="00787808">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5DCEC" w14:textId="77777777" w:rsidR="00FB7AFC" w:rsidRPr="00BA3B6C" w:rsidRDefault="00FB7AFC" w:rsidP="00787808">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2DFC" w14:textId="77777777" w:rsidR="00FB7AFC" w:rsidRPr="00BA3B6C" w:rsidRDefault="00FB7AFC" w:rsidP="00787808">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Component 1 candidate values: {etype 1, both etype 1 and etype 2}</w:t>
            </w:r>
          </w:p>
          <w:p w14:paraId="70F61E18" w14:textId="77777777" w:rsidR="00FB7AFC" w:rsidRPr="00BA3B6C" w:rsidRDefault="00FB7AFC" w:rsidP="00787808">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color w:val="FF0000"/>
                <w:sz w:val="18"/>
                <w:szCs w:val="18"/>
                <w:lang w:val="en-GB" w:eastAsia="ja-JP"/>
              </w:rPr>
              <w:t>Note: A UE supporting one of FG 40-4-1 or FG 40-4-1a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D812C" w14:textId="77777777" w:rsidR="00FB7AFC" w:rsidRPr="00BA3B6C" w:rsidRDefault="00FB7AFC" w:rsidP="00787808">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eastAsia="ja-JP"/>
              </w:rPr>
              <w:t>Optional with capability signaling</w:t>
            </w:r>
          </w:p>
        </w:tc>
      </w:tr>
    </w:tbl>
    <w:p w14:paraId="2D58B8C3" w14:textId="77777777" w:rsidR="00FB7AFC" w:rsidRPr="00BA3B6C" w:rsidRDefault="00FB7AFC" w:rsidP="00FB7AFC">
      <w:pPr>
        <w:rPr>
          <w:lang w:eastAsia="zh-CN"/>
        </w:rPr>
      </w:pPr>
      <w:r w:rsidRPr="00BA3B6C">
        <w:rPr>
          <w:lang w:eastAsia="zh-CN"/>
        </w:rPr>
        <w:t xml:space="preserve"> </w:t>
      </w:r>
      <w:r w:rsidRPr="00BA3B6C">
        <w:rPr>
          <w:b/>
          <w:i/>
          <w:lang w:eastAsia="zh-CN"/>
        </w:rPr>
        <w:t>Proposal</w:t>
      </w:r>
      <w:r>
        <w:rPr>
          <w:b/>
          <w:i/>
          <w:lang w:eastAsia="zh-CN"/>
        </w:rPr>
        <w:t xml:space="preserve"> 14</w:t>
      </w:r>
      <w:r w:rsidRPr="00BA3B6C">
        <w:rPr>
          <w:b/>
          <w:i/>
          <w:lang w:eastAsia="zh-CN"/>
        </w:rPr>
        <w:t>: Regarding FG 40-4-10, suggest the following modification: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412"/>
        <w:gridCol w:w="1005"/>
        <w:gridCol w:w="1005"/>
        <w:gridCol w:w="460"/>
        <w:gridCol w:w="444"/>
        <w:gridCol w:w="395"/>
        <w:gridCol w:w="1005"/>
        <w:gridCol w:w="460"/>
        <w:gridCol w:w="395"/>
        <w:gridCol w:w="395"/>
        <w:gridCol w:w="395"/>
        <w:gridCol w:w="843"/>
        <w:gridCol w:w="794"/>
      </w:tblGrid>
      <w:tr w:rsidR="00FB7AFC" w:rsidRPr="00BA3B6C" w14:paraId="6980A362" w14:textId="77777777" w:rsidTr="009C53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B4E62F" w14:textId="77777777" w:rsidR="00FB7AFC" w:rsidRPr="00BA3B6C" w:rsidRDefault="00FB7AFC" w:rsidP="00787808">
            <w:pPr>
              <w:keepNext/>
              <w:keepLines/>
              <w:overflowPunct w:val="0"/>
              <w:snapToGrid/>
              <w:spacing w:before="0" w:after="0"/>
              <w:jc w:val="left"/>
              <w:textAlignment w:val="baseline"/>
              <w:rPr>
                <w:rFonts w:eastAsia="Arial"/>
                <w:color w:val="000000"/>
                <w:sz w:val="18"/>
                <w:szCs w:val="18"/>
                <w:lang w:val="en-GB" w:eastAsia="ja-JP"/>
              </w:rPr>
            </w:pPr>
            <w:r w:rsidRPr="00BA3B6C">
              <w:rPr>
                <w:rFonts w:eastAsia="Times New Roman"/>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F6EA5" w14:textId="77777777" w:rsidR="00FB7AFC" w:rsidRPr="00BA3B6C" w:rsidRDefault="00FB7AFC" w:rsidP="00787808">
            <w:pPr>
              <w:keepNext/>
              <w:keepLines/>
              <w:overflowPunct w:val="0"/>
              <w:snapToGrid/>
              <w:spacing w:before="0" w:after="0"/>
              <w:jc w:val="left"/>
              <w:textAlignment w:val="baseline"/>
              <w:rPr>
                <w:rFonts w:eastAsia="Arial"/>
                <w:sz w:val="18"/>
                <w:szCs w:val="18"/>
                <w:lang w:val="en-GB" w:eastAsia="ja-JP"/>
              </w:rPr>
            </w:pPr>
            <w:r w:rsidRPr="00BA3B6C">
              <w:rPr>
                <w:rFonts w:eastAsia="MS Mincho"/>
                <w:sz w:val="18"/>
                <w:szCs w:val="18"/>
                <w:lang w:val="en-GB" w:eastAsia="ja-JP"/>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740E" w14:textId="77777777" w:rsidR="00FB7AFC" w:rsidRPr="00BA3B6C" w:rsidRDefault="00FB7AFC" w:rsidP="00787808">
            <w:pPr>
              <w:autoSpaceDE/>
              <w:autoSpaceDN/>
              <w:adjustRightInd/>
              <w:snapToGrid/>
              <w:spacing w:before="60" w:after="60"/>
              <w:jc w:val="left"/>
              <w:rPr>
                <w:rFonts w:eastAsia="Arial"/>
                <w:sz w:val="18"/>
                <w:szCs w:val="18"/>
                <w:lang w:eastAsia="ko-KR"/>
              </w:rPr>
            </w:pPr>
            <w:r w:rsidRPr="00BA3B6C">
              <w:rPr>
                <w:rFonts w:eastAsia="MS Mincho"/>
                <w:sz w:val="18"/>
                <w:szCs w:val="18"/>
                <w:lang w:val="en-GB" w:eastAsia="ko-KR"/>
              </w:rPr>
              <w:t xml:space="preserve">DMRS port configuration for PUSCH </w:t>
            </w:r>
            <w:r w:rsidRPr="00BA3B6C">
              <w:rPr>
                <w:rFonts w:eastAsia="MS Mincho"/>
                <w:strike/>
                <w:color w:val="FF0000"/>
                <w:sz w:val="18"/>
                <w:szCs w:val="18"/>
                <w:lang w:val="en-GB" w:eastAsia="ko-KR"/>
              </w:rPr>
              <w:t>[</w:t>
            </w:r>
            <w:r w:rsidRPr="00BA3B6C">
              <w:rPr>
                <w:rFonts w:eastAsia="MS Mincho"/>
                <w:sz w:val="18"/>
                <w:szCs w:val="18"/>
                <w:lang w:val="en-GB" w:eastAsia="ko-KR"/>
              </w:rPr>
              <w:t>with rank 5-8</w:t>
            </w:r>
            <w:r w:rsidRPr="00BA3B6C">
              <w:rPr>
                <w:rFonts w:eastAsia="MS Mincho"/>
                <w:strike/>
                <w:color w:val="FF0000"/>
                <w:sz w:val="18"/>
                <w:szCs w:val="18"/>
                <w:lang w:val="en-GB" w:eastAsia="ko-KR"/>
              </w:rPr>
              <w:t xml:space="preserve"> /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F4D5" w14:textId="77777777" w:rsidR="00FB7AFC" w:rsidRPr="00BA3B6C" w:rsidRDefault="00FB7AFC" w:rsidP="00787808">
            <w:pPr>
              <w:autoSpaceDE/>
              <w:autoSpaceDN/>
              <w:adjustRightInd/>
              <w:snapToGrid/>
              <w:spacing w:before="60"/>
              <w:jc w:val="left"/>
              <w:rPr>
                <w:rFonts w:eastAsia="Times New Roman"/>
                <w:sz w:val="18"/>
                <w:szCs w:val="18"/>
              </w:rPr>
            </w:pPr>
            <w:r w:rsidRPr="00BA3B6C">
              <w:rPr>
                <w:rFonts w:eastAsia="MS Mincho"/>
                <w:strike/>
                <w:sz w:val="18"/>
                <w:szCs w:val="18"/>
              </w:rPr>
              <w:t>Candidate values: {Rel. 15 DMRS, Rel. 18 DMRs, borh}</w:t>
            </w:r>
            <w:r w:rsidRPr="00BA3B6C">
              <w:rPr>
                <w:rFonts w:eastAsia="MS Mincho"/>
                <w:sz w:val="18"/>
                <w:szCs w:val="18"/>
              </w:rPr>
              <w:t xml:space="preserve"> DMRS port configuration for PUSCH </w:t>
            </w:r>
            <w:r w:rsidRPr="00BA3B6C">
              <w:rPr>
                <w:rFonts w:eastAsia="MS Mincho"/>
                <w:strike/>
                <w:color w:val="FF0000"/>
                <w:sz w:val="18"/>
                <w:szCs w:val="18"/>
              </w:rPr>
              <w:t>[</w:t>
            </w:r>
            <w:r w:rsidRPr="00BA3B6C">
              <w:rPr>
                <w:rFonts w:eastAsia="MS Mincho"/>
                <w:sz w:val="18"/>
                <w:szCs w:val="18"/>
              </w:rPr>
              <w:t xml:space="preserve">with rank 5-8 </w:t>
            </w:r>
            <w:r w:rsidRPr="00BA3B6C">
              <w:rPr>
                <w:rFonts w:eastAsia="MS Mincho"/>
                <w:strike/>
                <w:color w:val="FF0000"/>
                <w:sz w:val="18"/>
                <w:szCs w:val="18"/>
              </w:rPr>
              <w:t>/ with 8Tx]</w:t>
            </w:r>
            <w:r w:rsidRPr="00BA3B6C">
              <w:rPr>
                <w:rFonts w:eastAsia="MS Mincho"/>
                <w:sz w:val="18"/>
                <w:szCs w:val="18"/>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16E9D" w14:textId="77777777" w:rsidR="00FB7AFC" w:rsidRPr="00BA3B6C" w:rsidRDefault="00FB7AFC" w:rsidP="00787808">
            <w:pPr>
              <w:keepNext/>
              <w:keepLines/>
              <w:overflowPunct w:val="0"/>
              <w:snapToGrid/>
              <w:spacing w:before="0" w:after="0"/>
              <w:jc w:val="left"/>
              <w:textAlignment w:val="baseline"/>
              <w:rPr>
                <w:rFonts w:eastAsia="MS Mincho"/>
                <w:sz w:val="18"/>
                <w:szCs w:val="18"/>
                <w:lang w:val="en-GB" w:eastAsia="ja-JP"/>
              </w:rPr>
            </w:pPr>
            <w:r w:rsidRPr="00BA3B6C">
              <w:rPr>
                <w:rFonts w:eastAsia="MS Mincho"/>
                <w:sz w:val="18"/>
                <w:szCs w:val="18"/>
                <w:lang w:val="en-GB" w:eastAsia="ja-JP"/>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D51B4" w14:textId="77777777" w:rsidR="00FB7AFC" w:rsidRPr="00BA3B6C" w:rsidRDefault="00FB7AFC" w:rsidP="00787808">
            <w:pPr>
              <w:keepNext/>
              <w:keepLines/>
              <w:overflowPunct w:val="0"/>
              <w:snapToGrid/>
              <w:spacing w:before="0" w:after="0"/>
              <w:jc w:val="left"/>
              <w:textAlignment w:val="baseline"/>
              <w:rPr>
                <w:rFonts w:eastAsia="宋体"/>
                <w:sz w:val="18"/>
                <w:szCs w:val="18"/>
                <w:lang w:val="en-GB" w:eastAsia="zh-CN"/>
              </w:rPr>
            </w:pPr>
            <w:r w:rsidRPr="00BA3B6C">
              <w:rPr>
                <w:rFonts w:eastAsia="宋体"/>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449F9" w14:textId="77777777" w:rsidR="00FB7AFC" w:rsidRPr="00BA3B6C" w:rsidRDefault="00FB7AFC" w:rsidP="00787808">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985F" w14:textId="77777777" w:rsidR="00FB7AFC" w:rsidRPr="00BA3B6C" w:rsidRDefault="00FB7AFC" w:rsidP="00787808">
            <w:pPr>
              <w:keepNext/>
              <w:keepLines/>
              <w:overflowPunct w:val="0"/>
              <w:snapToGrid/>
              <w:spacing w:before="0" w:after="0"/>
              <w:jc w:val="left"/>
              <w:textAlignment w:val="baseline"/>
              <w:rPr>
                <w:rFonts w:eastAsia="宋体"/>
                <w:sz w:val="18"/>
                <w:szCs w:val="18"/>
                <w:lang w:eastAsia="zh-CN"/>
              </w:rPr>
            </w:pPr>
            <w:r w:rsidRPr="00BA3B6C">
              <w:rPr>
                <w:rFonts w:eastAsia="宋体"/>
                <w:sz w:val="18"/>
                <w:szCs w:val="18"/>
                <w:lang w:eastAsia="zh-CN"/>
              </w:rPr>
              <w:t xml:space="preserve">Port configuration for PUSCH </w:t>
            </w:r>
            <w:r w:rsidRPr="00BA3B6C">
              <w:rPr>
                <w:rFonts w:eastAsia="MS Mincho"/>
                <w:strike/>
                <w:color w:val="FF0000"/>
                <w:sz w:val="18"/>
                <w:szCs w:val="18"/>
                <w:lang w:val="en-GB" w:eastAsia="ja-JP"/>
              </w:rPr>
              <w:t>[</w:t>
            </w:r>
            <w:r w:rsidRPr="00BA3B6C">
              <w:rPr>
                <w:rFonts w:eastAsia="MS Mincho"/>
                <w:sz w:val="18"/>
                <w:szCs w:val="18"/>
                <w:lang w:val="en-GB" w:eastAsia="ja-JP"/>
              </w:rPr>
              <w:t>with rank 5-8</w:t>
            </w:r>
            <w:r w:rsidRPr="00BA3B6C">
              <w:rPr>
                <w:rFonts w:eastAsia="MS Mincho"/>
                <w:strike/>
                <w:color w:val="FF0000"/>
                <w:sz w:val="18"/>
                <w:szCs w:val="18"/>
                <w:lang w:val="en-GB" w:eastAsia="ja-JP"/>
              </w:rPr>
              <w:t xml:space="preserve"> / with 8Tx]</w:t>
            </w:r>
            <w:r w:rsidRPr="00BA3B6C">
              <w:rPr>
                <w:rFonts w:eastAsia="MS Mincho"/>
                <w:sz w:val="18"/>
                <w:szCs w:val="18"/>
                <w:lang w:val="en-GB" w:eastAsia="ja-JP"/>
              </w:rPr>
              <w:t xml:space="preserve"> </w:t>
            </w:r>
            <w:r w:rsidRPr="00BA3B6C">
              <w:rPr>
                <w:rFonts w:eastAsia="宋体"/>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2FDC" w14:textId="77777777" w:rsidR="00FB7AFC" w:rsidRPr="00BA3B6C" w:rsidRDefault="00FB7AFC" w:rsidP="00787808">
            <w:pPr>
              <w:keepNext/>
              <w:keepLines/>
              <w:overflowPunct w:val="0"/>
              <w:snapToGrid/>
              <w:spacing w:before="0" w:after="0"/>
              <w:jc w:val="left"/>
              <w:textAlignment w:val="baseline"/>
              <w:rPr>
                <w:rFonts w:eastAsia="宋体"/>
                <w:sz w:val="18"/>
                <w:szCs w:val="18"/>
                <w:lang w:val="en-GB" w:eastAsia="zh-CN"/>
              </w:rPr>
            </w:pPr>
            <w:r w:rsidRPr="00BA3B6C">
              <w:rPr>
                <w:rFonts w:eastAsia="宋体"/>
                <w:sz w:val="18"/>
                <w:szCs w:val="18"/>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8B902" w14:textId="77777777" w:rsidR="00FB7AFC" w:rsidRPr="00BA3B6C" w:rsidRDefault="00FB7AFC" w:rsidP="00787808">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E2A0A" w14:textId="77777777" w:rsidR="00FB7AFC" w:rsidRPr="00BA3B6C" w:rsidRDefault="00FB7AFC" w:rsidP="00787808">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F90D6" w14:textId="77777777" w:rsidR="00FB7AFC" w:rsidRPr="00BA3B6C" w:rsidRDefault="00FB7AFC" w:rsidP="00787808">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414FE" w14:textId="77777777" w:rsidR="00FB7AFC" w:rsidRPr="00BA3B6C" w:rsidRDefault="00FB7AFC" w:rsidP="00787808">
            <w:pPr>
              <w:keepNext/>
              <w:keepLines/>
              <w:overflowPunct w:val="0"/>
              <w:snapToGrid/>
              <w:spacing w:before="0" w:after="0"/>
              <w:jc w:val="left"/>
              <w:textAlignment w:val="baseline"/>
              <w:rPr>
                <w:rFonts w:eastAsia="Times New Roman"/>
                <w:sz w:val="18"/>
                <w:szCs w:val="18"/>
                <w:lang w:eastAsia="ja-JP"/>
              </w:rPr>
            </w:pPr>
            <w:r w:rsidRPr="00BA3B6C">
              <w:rPr>
                <w:rFonts w:eastAsia="Times New Roman"/>
                <w:sz w:val="18"/>
                <w:szCs w:val="18"/>
                <w:lang w:eastAsia="ja-JP"/>
              </w:rPr>
              <w:t xml:space="preserve">Candidate values: {Rel. 15 DMRS, Rel. 15 DMRS and Rel. 18 DMRS} </w:t>
            </w:r>
          </w:p>
          <w:p w14:paraId="28163768" w14:textId="77777777" w:rsidR="00FB7AFC" w:rsidRPr="00BA3B6C" w:rsidRDefault="00FB7AFC" w:rsidP="00787808">
            <w:pPr>
              <w:keepNext/>
              <w:keepLines/>
              <w:overflowPunct w:val="0"/>
              <w:snapToGrid/>
              <w:spacing w:before="0" w:after="0"/>
              <w:jc w:val="left"/>
              <w:textAlignment w:val="baseline"/>
              <w:rPr>
                <w:rFonts w:eastAsia="Times New Roman"/>
                <w:sz w:val="18"/>
                <w:szCs w:val="18"/>
                <w:lang w:val="en-GB" w:eastAsia="ja-JP"/>
              </w:rPr>
            </w:pPr>
          </w:p>
          <w:p w14:paraId="7758502B" w14:textId="77777777" w:rsidR="00FB7AFC" w:rsidRPr="00BA3B6C" w:rsidRDefault="00FB7AFC" w:rsidP="00787808">
            <w:pPr>
              <w:keepNext/>
              <w:keepLines/>
              <w:overflowPunct w:val="0"/>
              <w:snapToGrid/>
              <w:spacing w:before="0" w:after="0"/>
              <w:jc w:val="left"/>
              <w:textAlignment w:val="baseline"/>
              <w:rPr>
                <w:rFonts w:eastAsia="Times New Roman"/>
                <w:strike/>
                <w:sz w:val="18"/>
                <w:szCs w:val="18"/>
                <w:lang w:val="en-GB" w:eastAsia="ja-JP"/>
              </w:rPr>
            </w:pPr>
            <w:r w:rsidRPr="00BA3B6C">
              <w:rPr>
                <w:rFonts w:eastAsia="Times New Roman"/>
                <w:strike/>
                <w:color w:val="FF0000"/>
                <w:sz w:val="18"/>
                <w:szCs w:val="18"/>
                <w:lang w:val="en-GB" w:eastAsia="ja-JP"/>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87517" w14:textId="77777777" w:rsidR="00FB7AFC" w:rsidRPr="00BA3B6C" w:rsidRDefault="00FB7AFC" w:rsidP="00787808">
            <w:pPr>
              <w:keepNext/>
              <w:keepLines/>
              <w:overflowPunct w:val="0"/>
              <w:snapToGrid/>
              <w:spacing w:before="0" w:after="0"/>
              <w:jc w:val="left"/>
              <w:textAlignment w:val="baseline"/>
              <w:rPr>
                <w:rFonts w:eastAsia="Times New Roman"/>
                <w:sz w:val="18"/>
                <w:szCs w:val="18"/>
                <w:lang w:val="en-GB" w:eastAsia="ja-JP"/>
              </w:rPr>
            </w:pPr>
            <w:r w:rsidRPr="00BA3B6C">
              <w:rPr>
                <w:rFonts w:eastAsia="Times New Roman"/>
                <w:sz w:val="18"/>
                <w:szCs w:val="18"/>
                <w:lang w:eastAsia="ja-JP"/>
              </w:rPr>
              <w:t>Optional with capability signaling</w:t>
            </w:r>
          </w:p>
        </w:tc>
      </w:tr>
    </w:tbl>
    <w:p w14:paraId="0708D101" w14:textId="77777777" w:rsidR="00FB7AFC" w:rsidRPr="00BA3B6C" w:rsidRDefault="00FB7AFC" w:rsidP="00FB7AFC">
      <w:pPr>
        <w:rPr>
          <w:b/>
          <w:i/>
          <w:lang w:eastAsia="zh-CN"/>
        </w:rPr>
      </w:pPr>
      <w:r w:rsidRPr="00BA3B6C">
        <w:rPr>
          <w:b/>
          <w:i/>
          <w:lang w:eastAsia="zh-CN"/>
        </w:rPr>
        <w:t>Proposal</w:t>
      </w:r>
      <w:r>
        <w:rPr>
          <w:b/>
          <w:i/>
          <w:lang w:eastAsia="zh-CN"/>
        </w:rPr>
        <w:t xml:space="preserve"> 15</w:t>
      </w:r>
      <w:r w:rsidRPr="00BA3B6C">
        <w:rPr>
          <w:b/>
          <w:i/>
          <w:lang w:eastAsia="zh-CN"/>
        </w:rPr>
        <w:t>: Further discuss whether/how to define UE capability on simultaneous support of Rel.18 DMRS and other features.</w:t>
      </w:r>
    </w:p>
    <w:p w14:paraId="2657E205" w14:textId="67882508" w:rsidR="00940DCE" w:rsidRPr="00BA3B6C" w:rsidRDefault="00940DCE" w:rsidP="00940DCE">
      <w:pPr>
        <w:rPr>
          <w:b/>
          <w:u w:val="single"/>
        </w:rPr>
      </w:pPr>
      <w:r w:rsidRPr="00BA3B6C">
        <w:rPr>
          <w:b/>
          <w:u w:val="single"/>
        </w:rPr>
        <w:t>UL precoding indication for multi-panel transmission</w:t>
      </w:r>
    </w:p>
    <w:p w14:paraId="286BAFB9" w14:textId="77777777" w:rsidR="00FB7AFC" w:rsidRPr="00BA3B6C" w:rsidRDefault="00FB7AFC" w:rsidP="00FB7AFC">
      <w:pPr>
        <w:rPr>
          <w:b/>
          <w:i/>
          <w:lang w:eastAsia="zh-CN"/>
        </w:rPr>
      </w:pPr>
      <w:r w:rsidRPr="00BA3B6C">
        <w:rPr>
          <w:b/>
          <w:i/>
          <w:lang w:eastAsia="zh-CN"/>
        </w:rPr>
        <w:t>Proposal</w:t>
      </w:r>
      <w:r>
        <w:rPr>
          <w:b/>
          <w:i/>
          <w:lang w:eastAsia="zh-CN"/>
        </w:rPr>
        <w:t xml:space="preserve"> 16</w:t>
      </w:r>
      <w:r w:rsidRPr="00BA3B6C">
        <w:rPr>
          <w:b/>
          <w:i/>
          <w:lang w:eastAsia="zh-CN"/>
        </w:rPr>
        <w:t>: No need to include “6. Maximum total number of layers across both panels for Single-DCI STx2P with SDM” in FG 40-6-1.</w:t>
      </w:r>
    </w:p>
    <w:p w14:paraId="464125E5" w14:textId="77777777" w:rsidR="00FB7AFC" w:rsidRPr="00BA3B6C" w:rsidRDefault="00FB7AFC" w:rsidP="00FB7AFC">
      <w:pPr>
        <w:rPr>
          <w:b/>
          <w:i/>
          <w:lang w:eastAsia="zh-CN"/>
        </w:rPr>
      </w:pPr>
      <w:r w:rsidRPr="00BA3B6C">
        <w:rPr>
          <w:b/>
          <w:i/>
          <w:lang w:eastAsia="zh-CN"/>
        </w:rPr>
        <w:t>Proposal</w:t>
      </w:r>
      <w:r>
        <w:rPr>
          <w:b/>
          <w:i/>
          <w:lang w:eastAsia="zh-CN"/>
        </w:rPr>
        <w:t xml:space="preserve"> 17</w:t>
      </w:r>
      <w:r w:rsidRPr="00BA3B6C">
        <w:rPr>
          <w:b/>
          <w:i/>
          <w:lang w:eastAsia="zh-CN"/>
        </w:rPr>
        <w:t>: No need to include “6. Maximum total number of layers across both panels for Single-DCI STx2P with SDM” “7. Maximum number of simultaneous transmitted SRS resources at one symbol” “8. Maximum number of simultaneous transmitted SRS resources from one SRS resource set at one symbol” in FG 40-6-1a.</w:t>
      </w:r>
    </w:p>
    <w:p w14:paraId="4C57AC4A" w14:textId="77777777" w:rsidR="00FB7AFC" w:rsidRPr="00BA3B6C" w:rsidRDefault="00FB7AFC" w:rsidP="00FB7AFC">
      <w:pPr>
        <w:rPr>
          <w:b/>
          <w:i/>
          <w:lang w:eastAsia="zh-CN"/>
        </w:rPr>
      </w:pPr>
      <w:r w:rsidRPr="00BA3B6C">
        <w:rPr>
          <w:b/>
          <w:i/>
          <w:lang w:eastAsia="zh-CN"/>
        </w:rPr>
        <w:t>Proposal</w:t>
      </w:r>
      <w:r>
        <w:rPr>
          <w:b/>
          <w:i/>
          <w:lang w:eastAsia="zh-CN"/>
        </w:rPr>
        <w:t xml:space="preserve"> 18</w:t>
      </w:r>
      <w:r w:rsidRPr="00BA3B6C">
        <w:rPr>
          <w:b/>
          <w:i/>
          <w:lang w:eastAsia="zh-CN"/>
        </w:rPr>
        <w:t>: No need to include “8. Maximum total number of layers across both panels for Single-DCI STx2P with SFN” in FG 40-6-2.</w:t>
      </w:r>
    </w:p>
    <w:p w14:paraId="5A797483" w14:textId="77777777" w:rsidR="00FB7AFC" w:rsidRPr="00BA3B6C" w:rsidRDefault="00FB7AFC" w:rsidP="00FB7AFC">
      <w:pPr>
        <w:rPr>
          <w:b/>
          <w:i/>
          <w:lang w:eastAsia="zh-CN"/>
        </w:rPr>
      </w:pPr>
      <w:r w:rsidRPr="00BA3B6C">
        <w:rPr>
          <w:b/>
          <w:i/>
          <w:lang w:eastAsia="zh-CN"/>
        </w:rPr>
        <w:lastRenderedPageBreak/>
        <w:t>Proposal</w:t>
      </w:r>
      <w:r>
        <w:rPr>
          <w:b/>
          <w:i/>
          <w:lang w:eastAsia="zh-CN"/>
        </w:rPr>
        <w:t xml:space="preserve"> 19</w:t>
      </w:r>
      <w:r w:rsidRPr="00BA3B6C">
        <w:rPr>
          <w:b/>
          <w:i/>
          <w:lang w:eastAsia="zh-CN"/>
        </w:rPr>
        <w:t>: No need to include “7. Maximum number of simultaneous transmitted SRS resources at one symbol” “8. Maximum number of simultaneous transmitted SRS resources from one SRS resource set at one symbol” in FG 40-6-2a.</w:t>
      </w:r>
    </w:p>
    <w:p w14:paraId="090126C2" w14:textId="71BCC674" w:rsidR="00940DCE" w:rsidRPr="00BA3B6C" w:rsidRDefault="00940DCE" w:rsidP="00940DCE">
      <w:pPr>
        <w:rPr>
          <w:b/>
          <w:u w:val="single"/>
          <w:lang w:eastAsia="zh-CN"/>
        </w:rPr>
      </w:pPr>
      <w:r w:rsidRPr="00BA3B6C">
        <w:rPr>
          <w:b/>
          <w:u w:val="single"/>
        </w:rPr>
        <w:t>SRI/TPMI enhancement for enabling 8 TX UL transmission</w:t>
      </w:r>
    </w:p>
    <w:p w14:paraId="16F8784E" w14:textId="77777777" w:rsidR="00FB7AFC" w:rsidRPr="00BA3B6C" w:rsidRDefault="00FB7AFC" w:rsidP="00FB7AFC">
      <w:pPr>
        <w:rPr>
          <w:b/>
          <w:i/>
          <w:lang w:eastAsia="zh-CN"/>
        </w:rPr>
      </w:pPr>
      <w:r w:rsidRPr="00BA3B6C">
        <w:rPr>
          <w:b/>
          <w:i/>
          <w:lang w:eastAsia="zh-CN"/>
        </w:rPr>
        <w:t>Proposal</w:t>
      </w:r>
      <w:r>
        <w:rPr>
          <w:b/>
          <w:i/>
          <w:lang w:eastAsia="zh-CN"/>
        </w:rPr>
        <w:t xml:space="preserve"> 20</w:t>
      </w:r>
      <w:r w:rsidRPr="00BA3B6C">
        <w:rPr>
          <w:b/>
          <w:i/>
          <w:lang w:eastAsia="zh-CN"/>
        </w:rPr>
        <w:t xml:space="preserve">: Support “full-coherent codebook” “partial-coherent codebook” “non-coherent codebook” in square brackets in FG 40-7-1a~40-7-1d. </w:t>
      </w:r>
    </w:p>
    <w:p w14:paraId="552C0A9C" w14:textId="77777777" w:rsidR="00FB7AFC" w:rsidRPr="00BA3B6C" w:rsidRDefault="00FB7AFC" w:rsidP="00FB7AFC">
      <w:pPr>
        <w:rPr>
          <w:b/>
          <w:i/>
          <w:lang w:eastAsia="zh-CN"/>
        </w:rPr>
      </w:pPr>
      <w:r w:rsidRPr="00BA3B6C">
        <w:rPr>
          <w:b/>
          <w:i/>
          <w:lang w:eastAsia="zh-CN"/>
        </w:rPr>
        <w:t>Proposal</w:t>
      </w:r>
      <w:r>
        <w:rPr>
          <w:b/>
          <w:i/>
          <w:lang w:eastAsia="zh-CN"/>
        </w:rPr>
        <w:t xml:space="preserve"> 21</w:t>
      </w:r>
      <w:r w:rsidRPr="00BA3B6C">
        <w:rPr>
          <w:b/>
          <w:i/>
          <w:lang w:eastAsia="zh-CN"/>
        </w:rPr>
        <w:t>: For FG-40-7-1a, (N1, N2) value can be a component of the full-coherent codebook parameters.</w:t>
      </w:r>
    </w:p>
    <w:p w14:paraId="7A7CC6B2" w14:textId="5961054F" w:rsidR="00E166C4" w:rsidRPr="00FB7AFC" w:rsidRDefault="00E166C4" w:rsidP="008E655D">
      <w:pPr>
        <w:rPr>
          <w:lang w:eastAsia="zh-CN"/>
        </w:rPr>
      </w:pPr>
    </w:p>
    <w:bookmarkEnd w:id="1"/>
    <w:p w14:paraId="3107CDC5" w14:textId="77777777" w:rsidR="00FC7A1F" w:rsidRPr="00BA3B6C" w:rsidRDefault="00FC7A1F" w:rsidP="00FC7A1F">
      <w:pPr>
        <w:pStyle w:val="1"/>
      </w:pPr>
      <w:r w:rsidRPr="00BA3B6C">
        <w:t>References</w:t>
      </w:r>
    </w:p>
    <w:p w14:paraId="136DCD78" w14:textId="50AC9884" w:rsidR="00FC7A1F" w:rsidRPr="00BA3B6C" w:rsidRDefault="00FC7A1F" w:rsidP="00FC7A1F">
      <w:pPr>
        <w:rPr>
          <w:lang w:eastAsia="zh-CN"/>
        </w:rPr>
      </w:pPr>
      <w:r w:rsidRPr="00BA3B6C">
        <w:rPr>
          <w:lang w:eastAsia="zh-CN"/>
        </w:rPr>
        <w:t xml:space="preserve">[1] </w:t>
      </w:r>
      <w:r w:rsidR="00FE7714" w:rsidRPr="00BA3B6C">
        <w:rPr>
          <w:lang w:eastAsia="zh-CN"/>
        </w:rPr>
        <w:t>R1-230</w:t>
      </w:r>
      <w:r w:rsidR="00252DCA" w:rsidRPr="00BA3B6C">
        <w:rPr>
          <w:lang w:eastAsia="zh-CN"/>
        </w:rPr>
        <w:t>85</w:t>
      </w:r>
      <w:r w:rsidR="007C47F8">
        <w:rPr>
          <w:lang w:eastAsia="zh-CN"/>
        </w:rPr>
        <w:t>21</w:t>
      </w:r>
      <w:r w:rsidR="00FE7714" w:rsidRPr="00BA3B6C">
        <w:rPr>
          <w:lang w:eastAsia="zh-CN"/>
        </w:rPr>
        <w:tab/>
      </w:r>
      <w:r w:rsidR="007C47F8" w:rsidRPr="007C47F8">
        <w:rPr>
          <w:lang w:eastAsia="zh-CN"/>
        </w:rPr>
        <w:t>Updated RAN1 UE features list for Rel-18 NR after RAN1#114</w:t>
      </w:r>
      <w:r w:rsidR="007C47F8">
        <w:rPr>
          <w:lang w:eastAsia="zh-CN"/>
        </w:rPr>
        <w:t xml:space="preserve"> </w:t>
      </w:r>
      <w:r w:rsidR="007C47F8" w:rsidRPr="007C47F8">
        <w:rPr>
          <w:lang w:eastAsia="zh-CN"/>
        </w:rPr>
        <w:t>Moderators (AT&amp;T, NTT DOCOMO, INC.)</w:t>
      </w:r>
    </w:p>
    <w:p w14:paraId="3A3BE9C0" w14:textId="6C6040AC" w:rsidR="00E341C0" w:rsidRPr="00BA3B6C" w:rsidRDefault="00E341C0" w:rsidP="00FC7A1F">
      <w:pPr>
        <w:rPr>
          <w:lang w:eastAsia="zh-CN"/>
        </w:rPr>
      </w:pPr>
    </w:p>
    <w:p w14:paraId="26DE163C" w14:textId="77777777" w:rsidR="00FC7A1F" w:rsidRPr="00BA3B6C" w:rsidRDefault="00FC7A1F" w:rsidP="007423A8">
      <w:pPr>
        <w:tabs>
          <w:tab w:val="left" w:pos="1985"/>
        </w:tabs>
        <w:spacing w:after="0"/>
        <w:rPr>
          <w:lang w:eastAsia="zh-CN"/>
        </w:rPr>
      </w:pPr>
    </w:p>
    <w:sectPr w:rsidR="00FC7A1F" w:rsidRPr="00BA3B6C" w:rsidSect="00773634">
      <w:pgSz w:w="11909" w:h="16834" w:code="9"/>
      <w:pgMar w:top="1440" w:right="1080" w:bottom="1440" w:left="108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7EDCC" w14:textId="77777777" w:rsidR="00934B75" w:rsidRDefault="00934B75">
      <w:r>
        <w:separator/>
      </w:r>
    </w:p>
  </w:endnote>
  <w:endnote w:type="continuationSeparator" w:id="0">
    <w:p w14:paraId="09B6BFFD" w14:textId="77777777" w:rsidR="00934B75" w:rsidRDefault="00934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B8D98" w14:textId="77777777" w:rsidR="00934B75" w:rsidRDefault="00934B75">
      <w:r>
        <w:separator/>
      </w:r>
    </w:p>
  </w:footnote>
  <w:footnote w:type="continuationSeparator" w:id="0">
    <w:p w14:paraId="70011188" w14:textId="77777777" w:rsidR="00934B75" w:rsidRDefault="00934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13173"/>
    <w:multiLevelType w:val="hybridMultilevel"/>
    <w:tmpl w:val="9464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E1A33"/>
    <w:multiLevelType w:val="hybridMultilevel"/>
    <w:tmpl w:val="D95E8AD4"/>
    <w:lvl w:ilvl="0" w:tplc="5324F61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C07DEC"/>
    <w:multiLevelType w:val="hybridMultilevel"/>
    <w:tmpl w:val="15BE7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E757F"/>
    <w:multiLevelType w:val="hybridMultilevel"/>
    <w:tmpl w:val="A01CC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宋体"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AD4318"/>
    <w:multiLevelType w:val="hybridMultilevel"/>
    <w:tmpl w:val="41941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C97338"/>
    <w:multiLevelType w:val="hybridMultilevel"/>
    <w:tmpl w:val="AD7278C4"/>
    <w:lvl w:ilvl="0" w:tplc="0809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AB106A"/>
    <w:multiLevelType w:val="hybridMultilevel"/>
    <w:tmpl w:val="D0504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510D9D"/>
    <w:multiLevelType w:val="hybridMultilevel"/>
    <w:tmpl w:val="C5A00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D20C3B"/>
    <w:multiLevelType w:val="hybridMultilevel"/>
    <w:tmpl w:val="065C751C"/>
    <w:lvl w:ilvl="0" w:tplc="2DE65C14">
      <w:start w:val="2"/>
      <w:numFmt w:val="bullet"/>
      <w:lvlText w:val="-"/>
      <w:lvlJc w:val="left"/>
      <w:pPr>
        <w:ind w:left="113" w:hanging="113"/>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E834D2A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6A6990"/>
    <w:multiLevelType w:val="hybridMultilevel"/>
    <w:tmpl w:val="B052C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631B78"/>
    <w:multiLevelType w:val="hybridMultilevel"/>
    <w:tmpl w:val="2334DB7C"/>
    <w:lvl w:ilvl="0" w:tplc="C88C16EC">
      <w:start w:val="1"/>
      <w:numFmt w:val="bullet"/>
      <w:lvlText w:val="-"/>
      <w:lvlJc w:val="left"/>
      <w:pPr>
        <w:tabs>
          <w:tab w:val="num" w:pos="720"/>
        </w:tabs>
        <w:ind w:left="720" w:hanging="360"/>
      </w:pPr>
      <w:rPr>
        <w:rFonts w:ascii="Times" w:hAnsi="Times" w:hint="default"/>
      </w:rPr>
    </w:lvl>
    <w:lvl w:ilvl="1" w:tplc="9F9A54B8">
      <w:start w:val="238"/>
      <w:numFmt w:val="bullet"/>
      <w:lvlText w:val=""/>
      <w:lvlJc w:val="left"/>
      <w:pPr>
        <w:tabs>
          <w:tab w:val="num" w:pos="1440"/>
        </w:tabs>
        <w:ind w:left="1440" w:hanging="360"/>
      </w:pPr>
      <w:rPr>
        <w:rFonts w:ascii="Wingdings" w:hAnsi="Wingdings" w:hint="default"/>
      </w:rPr>
    </w:lvl>
    <w:lvl w:ilvl="2" w:tplc="93A8162A">
      <w:start w:val="238"/>
      <w:numFmt w:val="bullet"/>
      <w:lvlText w:val=""/>
      <w:lvlJc w:val="left"/>
      <w:pPr>
        <w:tabs>
          <w:tab w:val="num" w:pos="2160"/>
        </w:tabs>
        <w:ind w:left="2160" w:hanging="360"/>
      </w:pPr>
      <w:rPr>
        <w:rFonts w:ascii="Wingdings" w:hAnsi="Wingdings" w:hint="default"/>
      </w:rPr>
    </w:lvl>
    <w:lvl w:ilvl="3" w:tplc="BC42A7C6" w:tentative="1">
      <w:start w:val="1"/>
      <w:numFmt w:val="bullet"/>
      <w:lvlText w:val="-"/>
      <w:lvlJc w:val="left"/>
      <w:pPr>
        <w:tabs>
          <w:tab w:val="num" w:pos="2880"/>
        </w:tabs>
        <w:ind w:left="2880" w:hanging="360"/>
      </w:pPr>
      <w:rPr>
        <w:rFonts w:ascii="Times" w:hAnsi="Times" w:hint="default"/>
      </w:rPr>
    </w:lvl>
    <w:lvl w:ilvl="4" w:tplc="09CE8CAC" w:tentative="1">
      <w:start w:val="1"/>
      <w:numFmt w:val="bullet"/>
      <w:lvlText w:val="-"/>
      <w:lvlJc w:val="left"/>
      <w:pPr>
        <w:tabs>
          <w:tab w:val="num" w:pos="3600"/>
        </w:tabs>
        <w:ind w:left="3600" w:hanging="360"/>
      </w:pPr>
      <w:rPr>
        <w:rFonts w:ascii="Times" w:hAnsi="Times" w:hint="default"/>
      </w:rPr>
    </w:lvl>
    <w:lvl w:ilvl="5" w:tplc="2368C17C" w:tentative="1">
      <w:start w:val="1"/>
      <w:numFmt w:val="bullet"/>
      <w:lvlText w:val="-"/>
      <w:lvlJc w:val="left"/>
      <w:pPr>
        <w:tabs>
          <w:tab w:val="num" w:pos="4320"/>
        </w:tabs>
        <w:ind w:left="4320" w:hanging="360"/>
      </w:pPr>
      <w:rPr>
        <w:rFonts w:ascii="Times" w:hAnsi="Times" w:hint="default"/>
      </w:rPr>
    </w:lvl>
    <w:lvl w:ilvl="6" w:tplc="591AB73A" w:tentative="1">
      <w:start w:val="1"/>
      <w:numFmt w:val="bullet"/>
      <w:lvlText w:val="-"/>
      <w:lvlJc w:val="left"/>
      <w:pPr>
        <w:tabs>
          <w:tab w:val="num" w:pos="5040"/>
        </w:tabs>
        <w:ind w:left="5040" w:hanging="360"/>
      </w:pPr>
      <w:rPr>
        <w:rFonts w:ascii="Times" w:hAnsi="Times" w:hint="default"/>
      </w:rPr>
    </w:lvl>
    <w:lvl w:ilvl="7" w:tplc="D1FC34BC" w:tentative="1">
      <w:start w:val="1"/>
      <w:numFmt w:val="bullet"/>
      <w:lvlText w:val="-"/>
      <w:lvlJc w:val="left"/>
      <w:pPr>
        <w:tabs>
          <w:tab w:val="num" w:pos="5760"/>
        </w:tabs>
        <w:ind w:left="5760" w:hanging="360"/>
      </w:pPr>
      <w:rPr>
        <w:rFonts w:ascii="Times" w:hAnsi="Times" w:hint="default"/>
      </w:rPr>
    </w:lvl>
    <w:lvl w:ilvl="8" w:tplc="95E4E1EC"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0C4EC9"/>
    <w:multiLevelType w:val="hybridMultilevel"/>
    <w:tmpl w:val="77D6DEFE"/>
    <w:lvl w:ilvl="0" w:tplc="4BB02024">
      <w:start w:val="1"/>
      <w:numFmt w:val="bullet"/>
      <w:lvlText w:val="-"/>
      <w:lvlJc w:val="left"/>
      <w:pPr>
        <w:tabs>
          <w:tab w:val="num" w:pos="720"/>
        </w:tabs>
        <w:ind w:left="720" w:hanging="360"/>
      </w:pPr>
      <w:rPr>
        <w:rFonts w:ascii="Times" w:hAnsi="Times" w:hint="default"/>
      </w:rPr>
    </w:lvl>
    <w:lvl w:ilvl="1" w:tplc="63E6EDD4" w:tentative="1">
      <w:start w:val="1"/>
      <w:numFmt w:val="bullet"/>
      <w:lvlText w:val="-"/>
      <w:lvlJc w:val="left"/>
      <w:pPr>
        <w:tabs>
          <w:tab w:val="num" w:pos="1440"/>
        </w:tabs>
        <w:ind w:left="1440" w:hanging="360"/>
      </w:pPr>
      <w:rPr>
        <w:rFonts w:ascii="Times" w:hAnsi="Times" w:hint="default"/>
      </w:rPr>
    </w:lvl>
    <w:lvl w:ilvl="2" w:tplc="5D505F70" w:tentative="1">
      <w:start w:val="1"/>
      <w:numFmt w:val="bullet"/>
      <w:lvlText w:val="-"/>
      <w:lvlJc w:val="left"/>
      <w:pPr>
        <w:tabs>
          <w:tab w:val="num" w:pos="2160"/>
        </w:tabs>
        <w:ind w:left="2160" w:hanging="360"/>
      </w:pPr>
      <w:rPr>
        <w:rFonts w:ascii="Times" w:hAnsi="Times" w:hint="default"/>
      </w:rPr>
    </w:lvl>
    <w:lvl w:ilvl="3" w:tplc="DA66F5F6" w:tentative="1">
      <w:start w:val="1"/>
      <w:numFmt w:val="bullet"/>
      <w:lvlText w:val="-"/>
      <w:lvlJc w:val="left"/>
      <w:pPr>
        <w:tabs>
          <w:tab w:val="num" w:pos="2880"/>
        </w:tabs>
        <w:ind w:left="2880" w:hanging="360"/>
      </w:pPr>
      <w:rPr>
        <w:rFonts w:ascii="Times" w:hAnsi="Times" w:hint="default"/>
      </w:rPr>
    </w:lvl>
    <w:lvl w:ilvl="4" w:tplc="AA24DC2C" w:tentative="1">
      <w:start w:val="1"/>
      <w:numFmt w:val="bullet"/>
      <w:lvlText w:val="-"/>
      <w:lvlJc w:val="left"/>
      <w:pPr>
        <w:tabs>
          <w:tab w:val="num" w:pos="3600"/>
        </w:tabs>
        <w:ind w:left="3600" w:hanging="360"/>
      </w:pPr>
      <w:rPr>
        <w:rFonts w:ascii="Times" w:hAnsi="Times" w:hint="default"/>
      </w:rPr>
    </w:lvl>
    <w:lvl w:ilvl="5" w:tplc="FE36F5A2" w:tentative="1">
      <w:start w:val="1"/>
      <w:numFmt w:val="bullet"/>
      <w:lvlText w:val="-"/>
      <w:lvlJc w:val="left"/>
      <w:pPr>
        <w:tabs>
          <w:tab w:val="num" w:pos="4320"/>
        </w:tabs>
        <w:ind w:left="4320" w:hanging="360"/>
      </w:pPr>
      <w:rPr>
        <w:rFonts w:ascii="Times" w:hAnsi="Times" w:hint="default"/>
      </w:rPr>
    </w:lvl>
    <w:lvl w:ilvl="6" w:tplc="F926F1EA" w:tentative="1">
      <w:start w:val="1"/>
      <w:numFmt w:val="bullet"/>
      <w:lvlText w:val="-"/>
      <w:lvlJc w:val="left"/>
      <w:pPr>
        <w:tabs>
          <w:tab w:val="num" w:pos="5040"/>
        </w:tabs>
        <w:ind w:left="5040" w:hanging="360"/>
      </w:pPr>
      <w:rPr>
        <w:rFonts w:ascii="Times" w:hAnsi="Times" w:hint="default"/>
      </w:rPr>
    </w:lvl>
    <w:lvl w:ilvl="7" w:tplc="4A52B212" w:tentative="1">
      <w:start w:val="1"/>
      <w:numFmt w:val="bullet"/>
      <w:lvlText w:val="-"/>
      <w:lvlJc w:val="left"/>
      <w:pPr>
        <w:tabs>
          <w:tab w:val="num" w:pos="5760"/>
        </w:tabs>
        <w:ind w:left="5760" w:hanging="360"/>
      </w:pPr>
      <w:rPr>
        <w:rFonts w:ascii="Times" w:hAnsi="Times" w:hint="default"/>
      </w:rPr>
    </w:lvl>
    <w:lvl w:ilvl="8" w:tplc="F4644B56"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1073B2"/>
    <w:multiLevelType w:val="hybridMultilevel"/>
    <w:tmpl w:val="A072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27"/>
  </w:num>
  <w:num w:numId="4">
    <w:abstractNumId w:val="28"/>
  </w:num>
  <w:num w:numId="5">
    <w:abstractNumId w:val="19"/>
  </w:num>
  <w:num w:numId="6">
    <w:abstractNumId w:val="14"/>
  </w:num>
  <w:num w:numId="7">
    <w:abstractNumId w:val="30"/>
  </w:num>
  <w:num w:numId="8">
    <w:abstractNumId w:val="12"/>
  </w:num>
  <w:num w:numId="9">
    <w:abstractNumId w:val="0"/>
  </w:num>
  <w:num w:numId="10">
    <w:abstractNumId w:val="15"/>
  </w:num>
  <w:num w:numId="11">
    <w:abstractNumId w:val="13"/>
  </w:num>
  <w:num w:numId="12">
    <w:abstractNumId w:val="7"/>
  </w:num>
  <w:num w:numId="13">
    <w:abstractNumId w:val="22"/>
  </w:num>
  <w:num w:numId="14">
    <w:abstractNumId w:val="6"/>
  </w:num>
  <w:num w:numId="15">
    <w:abstractNumId w:val="4"/>
  </w:num>
  <w:num w:numId="16">
    <w:abstractNumId w:val="10"/>
  </w:num>
  <w:num w:numId="17">
    <w:abstractNumId w:val="17"/>
  </w:num>
  <w:num w:numId="18">
    <w:abstractNumId w:val="23"/>
  </w:num>
  <w:num w:numId="19">
    <w:abstractNumId w:val="29"/>
  </w:num>
  <w:num w:numId="20">
    <w:abstractNumId w:val="2"/>
  </w:num>
  <w:num w:numId="21">
    <w:abstractNumId w:val="1"/>
  </w:num>
  <w:num w:numId="22">
    <w:abstractNumId w:val="5"/>
  </w:num>
  <w:num w:numId="23">
    <w:abstractNumId w:val="9"/>
  </w:num>
  <w:num w:numId="24">
    <w:abstractNumId w:val="16"/>
  </w:num>
  <w:num w:numId="25">
    <w:abstractNumId w:val="21"/>
  </w:num>
  <w:num w:numId="26">
    <w:abstractNumId w:val="20"/>
  </w:num>
  <w:num w:numId="27">
    <w:abstractNumId w:val="25"/>
  </w:num>
  <w:num w:numId="28">
    <w:abstractNumId w:val="3"/>
  </w:num>
  <w:num w:numId="29">
    <w:abstractNumId w:val="8"/>
  </w:num>
  <w:num w:numId="30">
    <w:abstractNumId w:val="18"/>
  </w:num>
  <w:num w:numId="31">
    <w:abstractNumId w:val="33"/>
  </w:num>
  <w:num w:numId="32">
    <w:abstractNumId w:val="24"/>
  </w:num>
  <w:num w:numId="33">
    <w:abstractNumId w:val="31"/>
  </w:num>
  <w:num w:numId="34">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BA2"/>
    <w:rsid w:val="00004E70"/>
    <w:rsid w:val="00005A60"/>
    <w:rsid w:val="00005DBA"/>
    <w:rsid w:val="00006472"/>
    <w:rsid w:val="00006847"/>
    <w:rsid w:val="00006D4A"/>
    <w:rsid w:val="000072B6"/>
    <w:rsid w:val="000075CE"/>
    <w:rsid w:val="000075E3"/>
    <w:rsid w:val="00007791"/>
    <w:rsid w:val="00007813"/>
    <w:rsid w:val="000078BB"/>
    <w:rsid w:val="00007905"/>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AA"/>
    <w:rsid w:val="00014FBF"/>
    <w:rsid w:val="00015377"/>
    <w:rsid w:val="000154B2"/>
    <w:rsid w:val="00015D73"/>
    <w:rsid w:val="00015EFB"/>
    <w:rsid w:val="000161FE"/>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71D"/>
    <w:rsid w:val="00024C03"/>
    <w:rsid w:val="00024CB6"/>
    <w:rsid w:val="00024D09"/>
    <w:rsid w:val="00025377"/>
    <w:rsid w:val="000256F0"/>
    <w:rsid w:val="0002591B"/>
    <w:rsid w:val="00025AE1"/>
    <w:rsid w:val="00025DDB"/>
    <w:rsid w:val="00025E29"/>
    <w:rsid w:val="000262C5"/>
    <w:rsid w:val="000262CA"/>
    <w:rsid w:val="00026334"/>
    <w:rsid w:val="00026386"/>
    <w:rsid w:val="00026D4B"/>
    <w:rsid w:val="00026FC2"/>
    <w:rsid w:val="000270F1"/>
    <w:rsid w:val="0002732A"/>
    <w:rsid w:val="000273CD"/>
    <w:rsid w:val="000275C6"/>
    <w:rsid w:val="000276E6"/>
    <w:rsid w:val="0002771C"/>
    <w:rsid w:val="00027AD6"/>
    <w:rsid w:val="00027E6D"/>
    <w:rsid w:val="0003024C"/>
    <w:rsid w:val="00030263"/>
    <w:rsid w:val="00030270"/>
    <w:rsid w:val="000307E0"/>
    <w:rsid w:val="00030C0E"/>
    <w:rsid w:val="00030C25"/>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15"/>
    <w:rsid w:val="0003417F"/>
    <w:rsid w:val="000343EB"/>
    <w:rsid w:val="000345AA"/>
    <w:rsid w:val="00034676"/>
    <w:rsid w:val="000346E6"/>
    <w:rsid w:val="00034B90"/>
    <w:rsid w:val="00034BED"/>
    <w:rsid w:val="000352B3"/>
    <w:rsid w:val="00035375"/>
    <w:rsid w:val="00035489"/>
    <w:rsid w:val="00035A04"/>
    <w:rsid w:val="00035C14"/>
    <w:rsid w:val="00035C1B"/>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18A"/>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1B1"/>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443"/>
    <w:rsid w:val="00051844"/>
    <w:rsid w:val="0005188A"/>
    <w:rsid w:val="0005195B"/>
    <w:rsid w:val="00051E6D"/>
    <w:rsid w:val="000520C3"/>
    <w:rsid w:val="00052161"/>
    <w:rsid w:val="0005230E"/>
    <w:rsid w:val="000525C5"/>
    <w:rsid w:val="00052AD2"/>
    <w:rsid w:val="00052E1D"/>
    <w:rsid w:val="000530DF"/>
    <w:rsid w:val="00053428"/>
    <w:rsid w:val="0005380B"/>
    <w:rsid w:val="000539C2"/>
    <w:rsid w:val="00053FF4"/>
    <w:rsid w:val="000540A9"/>
    <w:rsid w:val="00054343"/>
    <w:rsid w:val="000543D4"/>
    <w:rsid w:val="00054BBC"/>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AE1"/>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76"/>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592F"/>
    <w:rsid w:val="00076067"/>
    <w:rsid w:val="00076097"/>
    <w:rsid w:val="0007632D"/>
    <w:rsid w:val="00076537"/>
    <w:rsid w:val="00076539"/>
    <w:rsid w:val="00076541"/>
    <w:rsid w:val="000766A1"/>
    <w:rsid w:val="00076857"/>
    <w:rsid w:val="000769D1"/>
    <w:rsid w:val="00076CB0"/>
    <w:rsid w:val="00077094"/>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60"/>
    <w:rsid w:val="000A22DB"/>
    <w:rsid w:val="000A249B"/>
    <w:rsid w:val="000A2750"/>
    <w:rsid w:val="000A2CC7"/>
    <w:rsid w:val="000A2ED6"/>
    <w:rsid w:val="000A33E3"/>
    <w:rsid w:val="000A35C8"/>
    <w:rsid w:val="000A3B1A"/>
    <w:rsid w:val="000A4205"/>
    <w:rsid w:val="000A47F3"/>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A7FB0"/>
    <w:rsid w:val="000B0192"/>
    <w:rsid w:val="000B0343"/>
    <w:rsid w:val="000B04FA"/>
    <w:rsid w:val="000B0545"/>
    <w:rsid w:val="000B06DB"/>
    <w:rsid w:val="000B08B0"/>
    <w:rsid w:val="000B0C68"/>
    <w:rsid w:val="000B0CC9"/>
    <w:rsid w:val="000B117A"/>
    <w:rsid w:val="000B173F"/>
    <w:rsid w:val="000B1A1F"/>
    <w:rsid w:val="000B21D4"/>
    <w:rsid w:val="000B24A6"/>
    <w:rsid w:val="000B2504"/>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BA2"/>
    <w:rsid w:val="000E416F"/>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B90"/>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ACB"/>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D00"/>
    <w:rsid w:val="00115EF7"/>
    <w:rsid w:val="00116127"/>
    <w:rsid w:val="00116552"/>
    <w:rsid w:val="001165DF"/>
    <w:rsid w:val="0011668E"/>
    <w:rsid w:val="00116896"/>
    <w:rsid w:val="00116D81"/>
    <w:rsid w:val="00116E19"/>
    <w:rsid w:val="0011716C"/>
    <w:rsid w:val="001174D5"/>
    <w:rsid w:val="00117683"/>
    <w:rsid w:val="00117A6A"/>
    <w:rsid w:val="00117B4E"/>
    <w:rsid w:val="00117C85"/>
    <w:rsid w:val="00117F1B"/>
    <w:rsid w:val="00120187"/>
    <w:rsid w:val="001202DA"/>
    <w:rsid w:val="00120580"/>
    <w:rsid w:val="001206A8"/>
    <w:rsid w:val="00120B13"/>
    <w:rsid w:val="00120CCE"/>
    <w:rsid w:val="00121211"/>
    <w:rsid w:val="00121379"/>
    <w:rsid w:val="0012188E"/>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4E1A"/>
    <w:rsid w:val="001353B2"/>
    <w:rsid w:val="001354AE"/>
    <w:rsid w:val="0013550E"/>
    <w:rsid w:val="001359C7"/>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4DA4"/>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4FD"/>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BF6"/>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3C7"/>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154"/>
    <w:rsid w:val="0017431B"/>
    <w:rsid w:val="001743A1"/>
    <w:rsid w:val="001744E3"/>
    <w:rsid w:val="0017453A"/>
    <w:rsid w:val="001745EC"/>
    <w:rsid w:val="001747B7"/>
    <w:rsid w:val="0017481B"/>
    <w:rsid w:val="001749A9"/>
    <w:rsid w:val="0017533F"/>
    <w:rsid w:val="001759D4"/>
    <w:rsid w:val="00175B18"/>
    <w:rsid w:val="00175B63"/>
    <w:rsid w:val="00175BC9"/>
    <w:rsid w:val="00175C30"/>
    <w:rsid w:val="00176346"/>
    <w:rsid w:val="00176594"/>
    <w:rsid w:val="001766BD"/>
    <w:rsid w:val="00176890"/>
    <w:rsid w:val="00176BFC"/>
    <w:rsid w:val="00177069"/>
    <w:rsid w:val="00177274"/>
    <w:rsid w:val="00177621"/>
    <w:rsid w:val="00177642"/>
    <w:rsid w:val="001777A4"/>
    <w:rsid w:val="00177C2F"/>
    <w:rsid w:val="00177D96"/>
    <w:rsid w:val="00177DCD"/>
    <w:rsid w:val="00177FC1"/>
    <w:rsid w:val="0018007A"/>
    <w:rsid w:val="00180273"/>
    <w:rsid w:val="00180B96"/>
    <w:rsid w:val="00180CAB"/>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2AD"/>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C3C"/>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4FD"/>
    <w:rsid w:val="001B166B"/>
    <w:rsid w:val="001B16B9"/>
    <w:rsid w:val="001B19F0"/>
    <w:rsid w:val="001B1A51"/>
    <w:rsid w:val="001B1D49"/>
    <w:rsid w:val="001B1FB9"/>
    <w:rsid w:val="001B22B3"/>
    <w:rsid w:val="001B263A"/>
    <w:rsid w:val="001B276B"/>
    <w:rsid w:val="001B27DC"/>
    <w:rsid w:val="001B27EB"/>
    <w:rsid w:val="001B28E2"/>
    <w:rsid w:val="001B3084"/>
    <w:rsid w:val="001B3544"/>
    <w:rsid w:val="001B3964"/>
    <w:rsid w:val="001B42F6"/>
    <w:rsid w:val="001B4452"/>
    <w:rsid w:val="001B466C"/>
    <w:rsid w:val="001B481D"/>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8C"/>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A4A"/>
    <w:rsid w:val="001D3B09"/>
    <w:rsid w:val="001D3D13"/>
    <w:rsid w:val="001D3EDF"/>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6C3"/>
    <w:rsid w:val="001E483B"/>
    <w:rsid w:val="001E49F0"/>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863"/>
    <w:rsid w:val="00206EC7"/>
    <w:rsid w:val="002070FB"/>
    <w:rsid w:val="00207479"/>
    <w:rsid w:val="00207ABC"/>
    <w:rsid w:val="00207B13"/>
    <w:rsid w:val="00207C1C"/>
    <w:rsid w:val="00207C6A"/>
    <w:rsid w:val="00207CC4"/>
    <w:rsid w:val="00207EDF"/>
    <w:rsid w:val="00210088"/>
    <w:rsid w:val="002106B3"/>
    <w:rsid w:val="00210860"/>
    <w:rsid w:val="00210A68"/>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02A"/>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053"/>
    <w:rsid w:val="00222241"/>
    <w:rsid w:val="0022253C"/>
    <w:rsid w:val="00222C76"/>
    <w:rsid w:val="00222E4E"/>
    <w:rsid w:val="002230C2"/>
    <w:rsid w:val="002231E3"/>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0A80"/>
    <w:rsid w:val="00231021"/>
    <w:rsid w:val="00231294"/>
    <w:rsid w:val="0023145F"/>
    <w:rsid w:val="00231573"/>
    <w:rsid w:val="00231587"/>
    <w:rsid w:val="00231C25"/>
    <w:rsid w:val="00231C53"/>
    <w:rsid w:val="00231C6F"/>
    <w:rsid w:val="00231E32"/>
    <w:rsid w:val="00231EC5"/>
    <w:rsid w:val="00231F46"/>
    <w:rsid w:val="00232082"/>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3790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462"/>
    <w:rsid w:val="00243E6E"/>
    <w:rsid w:val="00243F4C"/>
    <w:rsid w:val="0024414E"/>
    <w:rsid w:val="00244274"/>
    <w:rsid w:val="002445EE"/>
    <w:rsid w:val="00244761"/>
    <w:rsid w:val="00244847"/>
    <w:rsid w:val="00244A1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2DCA"/>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5976"/>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5F1A"/>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1CE"/>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4BF"/>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30E2"/>
    <w:rsid w:val="002839CB"/>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046"/>
    <w:rsid w:val="00296CB7"/>
    <w:rsid w:val="00296F70"/>
    <w:rsid w:val="0029796D"/>
    <w:rsid w:val="00297992"/>
    <w:rsid w:val="00297B26"/>
    <w:rsid w:val="00297D1F"/>
    <w:rsid w:val="002A0308"/>
    <w:rsid w:val="002A049E"/>
    <w:rsid w:val="002A0B73"/>
    <w:rsid w:val="002A0D8D"/>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3FE"/>
    <w:rsid w:val="002B08CF"/>
    <w:rsid w:val="002B0990"/>
    <w:rsid w:val="002B0A7D"/>
    <w:rsid w:val="002B0AC1"/>
    <w:rsid w:val="002B0E2D"/>
    <w:rsid w:val="002B1A69"/>
    <w:rsid w:val="002B1DD3"/>
    <w:rsid w:val="002B1E54"/>
    <w:rsid w:val="002B2017"/>
    <w:rsid w:val="002B22A2"/>
    <w:rsid w:val="002B2418"/>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C48"/>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B7B"/>
    <w:rsid w:val="002D0439"/>
    <w:rsid w:val="002D0759"/>
    <w:rsid w:val="002D0984"/>
    <w:rsid w:val="002D09C9"/>
    <w:rsid w:val="002D0A0A"/>
    <w:rsid w:val="002D0AC2"/>
    <w:rsid w:val="002D0E90"/>
    <w:rsid w:val="002D0FB3"/>
    <w:rsid w:val="002D11B7"/>
    <w:rsid w:val="002D11C6"/>
    <w:rsid w:val="002D1451"/>
    <w:rsid w:val="002D173D"/>
    <w:rsid w:val="002D1DD6"/>
    <w:rsid w:val="002D2105"/>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2A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20"/>
    <w:rsid w:val="002F12DD"/>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812"/>
    <w:rsid w:val="002F49D0"/>
    <w:rsid w:val="002F4B1B"/>
    <w:rsid w:val="002F519A"/>
    <w:rsid w:val="002F57F5"/>
    <w:rsid w:val="002F59E1"/>
    <w:rsid w:val="002F5C53"/>
    <w:rsid w:val="002F5DD6"/>
    <w:rsid w:val="002F5FEA"/>
    <w:rsid w:val="002F63E7"/>
    <w:rsid w:val="002F6C60"/>
    <w:rsid w:val="002F6DE5"/>
    <w:rsid w:val="002F6E2F"/>
    <w:rsid w:val="002F6EE3"/>
    <w:rsid w:val="002F7321"/>
    <w:rsid w:val="002F7A50"/>
    <w:rsid w:val="002F7BDC"/>
    <w:rsid w:val="002F7BE3"/>
    <w:rsid w:val="002F7E6A"/>
    <w:rsid w:val="002F7F21"/>
    <w:rsid w:val="00300165"/>
    <w:rsid w:val="0030029A"/>
    <w:rsid w:val="00300816"/>
    <w:rsid w:val="00300A94"/>
    <w:rsid w:val="00300B54"/>
    <w:rsid w:val="003010CF"/>
    <w:rsid w:val="003017E3"/>
    <w:rsid w:val="00301BB8"/>
    <w:rsid w:val="00301C9C"/>
    <w:rsid w:val="00302293"/>
    <w:rsid w:val="003029C8"/>
    <w:rsid w:val="00302C48"/>
    <w:rsid w:val="00303440"/>
    <w:rsid w:val="00303704"/>
    <w:rsid w:val="003037F8"/>
    <w:rsid w:val="0030389C"/>
    <w:rsid w:val="003039FA"/>
    <w:rsid w:val="0030448C"/>
    <w:rsid w:val="0030474C"/>
    <w:rsid w:val="00304D9B"/>
    <w:rsid w:val="0030529B"/>
    <w:rsid w:val="003052A4"/>
    <w:rsid w:val="00305582"/>
    <w:rsid w:val="00305765"/>
    <w:rsid w:val="003059D4"/>
    <w:rsid w:val="00305C18"/>
    <w:rsid w:val="00305CD3"/>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3F09"/>
    <w:rsid w:val="00314100"/>
    <w:rsid w:val="003147EB"/>
    <w:rsid w:val="00314DC8"/>
    <w:rsid w:val="0031536E"/>
    <w:rsid w:val="003153DE"/>
    <w:rsid w:val="00315418"/>
    <w:rsid w:val="00315503"/>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2F8F"/>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3B9"/>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AA8"/>
    <w:rsid w:val="00335B2F"/>
    <w:rsid w:val="00335B75"/>
    <w:rsid w:val="00335D8C"/>
    <w:rsid w:val="00335E6A"/>
    <w:rsid w:val="00336072"/>
    <w:rsid w:val="003363A1"/>
    <w:rsid w:val="003367B5"/>
    <w:rsid w:val="00336D0A"/>
    <w:rsid w:val="00336ED8"/>
    <w:rsid w:val="003376F7"/>
    <w:rsid w:val="003378DD"/>
    <w:rsid w:val="00337955"/>
    <w:rsid w:val="00337B49"/>
    <w:rsid w:val="00337F85"/>
    <w:rsid w:val="003400CC"/>
    <w:rsid w:val="0034056C"/>
    <w:rsid w:val="00341B97"/>
    <w:rsid w:val="0034226D"/>
    <w:rsid w:val="0034227F"/>
    <w:rsid w:val="003426C6"/>
    <w:rsid w:val="00342972"/>
    <w:rsid w:val="00342BA7"/>
    <w:rsid w:val="00342C56"/>
    <w:rsid w:val="00342FDD"/>
    <w:rsid w:val="00343167"/>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A0"/>
    <w:rsid w:val="003461CF"/>
    <w:rsid w:val="003462B1"/>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4C14"/>
    <w:rsid w:val="0035536F"/>
    <w:rsid w:val="0035542A"/>
    <w:rsid w:val="003554CA"/>
    <w:rsid w:val="0035580D"/>
    <w:rsid w:val="003559B5"/>
    <w:rsid w:val="00355CF0"/>
    <w:rsid w:val="00355E31"/>
    <w:rsid w:val="003567A1"/>
    <w:rsid w:val="003567E7"/>
    <w:rsid w:val="0035692C"/>
    <w:rsid w:val="00357448"/>
    <w:rsid w:val="003574EA"/>
    <w:rsid w:val="00357B56"/>
    <w:rsid w:val="00357C68"/>
    <w:rsid w:val="0036021C"/>
    <w:rsid w:val="00360232"/>
    <w:rsid w:val="00360298"/>
    <w:rsid w:val="003602E0"/>
    <w:rsid w:val="0036084D"/>
    <w:rsid w:val="00360C0F"/>
    <w:rsid w:val="00360D01"/>
    <w:rsid w:val="00360E6B"/>
    <w:rsid w:val="00360F1C"/>
    <w:rsid w:val="00361225"/>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30E"/>
    <w:rsid w:val="00383486"/>
    <w:rsid w:val="00383C8D"/>
    <w:rsid w:val="003840DC"/>
    <w:rsid w:val="00384291"/>
    <w:rsid w:val="003849A8"/>
    <w:rsid w:val="00384F9E"/>
    <w:rsid w:val="003852FB"/>
    <w:rsid w:val="00385429"/>
    <w:rsid w:val="00385639"/>
    <w:rsid w:val="00385842"/>
    <w:rsid w:val="00385885"/>
    <w:rsid w:val="00385B05"/>
    <w:rsid w:val="00385DED"/>
    <w:rsid w:val="003862F4"/>
    <w:rsid w:val="00386382"/>
    <w:rsid w:val="00386539"/>
    <w:rsid w:val="003865EF"/>
    <w:rsid w:val="00386637"/>
    <w:rsid w:val="00386BA9"/>
    <w:rsid w:val="00386CDA"/>
    <w:rsid w:val="00386F76"/>
    <w:rsid w:val="003871AF"/>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6EB"/>
    <w:rsid w:val="00395805"/>
    <w:rsid w:val="00395AC0"/>
    <w:rsid w:val="00395E66"/>
    <w:rsid w:val="00396234"/>
    <w:rsid w:val="00396350"/>
    <w:rsid w:val="003963D2"/>
    <w:rsid w:val="003963EE"/>
    <w:rsid w:val="00396737"/>
    <w:rsid w:val="00396985"/>
    <w:rsid w:val="00396998"/>
    <w:rsid w:val="00396C1C"/>
    <w:rsid w:val="00396F0D"/>
    <w:rsid w:val="00397220"/>
    <w:rsid w:val="003974DF"/>
    <w:rsid w:val="00397C1D"/>
    <w:rsid w:val="00397D9E"/>
    <w:rsid w:val="00397FBB"/>
    <w:rsid w:val="00397FC3"/>
    <w:rsid w:val="003A05BC"/>
    <w:rsid w:val="003A0747"/>
    <w:rsid w:val="003A07D6"/>
    <w:rsid w:val="003A08EA"/>
    <w:rsid w:val="003A180F"/>
    <w:rsid w:val="003A18DD"/>
    <w:rsid w:val="003A1C0F"/>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6C86"/>
    <w:rsid w:val="003A700A"/>
    <w:rsid w:val="003A7346"/>
    <w:rsid w:val="003A73B9"/>
    <w:rsid w:val="003A7834"/>
    <w:rsid w:val="003B007C"/>
    <w:rsid w:val="003B00C2"/>
    <w:rsid w:val="003B0676"/>
    <w:rsid w:val="003B0B5B"/>
    <w:rsid w:val="003B0E79"/>
    <w:rsid w:val="003B11B9"/>
    <w:rsid w:val="003B1798"/>
    <w:rsid w:val="003B1A69"/>
    <w:rsid w:val="003B1C92"/>
    <w:rsid w:val="003B224E"/>
    <w:rsid w:val="003B2494"/>
    <w:rsid w:val="003B2F53"/>
    <w:rsid w:val="003B33E0"/>
    <w:rsid w:val="003B3575"/>
    <w:rsid w:val="003B3B2F"/>
    <w:rsid w:val="003B404F"/>
    <w:rsid w:val="003B421B"/>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2D8D"/>
    <w:rsid w:val="003D3043"/>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852"/>
    <w:rsid w:val="003E1991"/>
    <w:rsid w:val="003E211E"/>
    <w:rsid w:val="003E245A"/>
    <w:rsid w:val="003E2633"/>
    <w:rsid w:val="003E28A1"/>
    <w:rsid w:val="003E2976"/>
    <w:rsid w:val="003E2D35"/>
    <w:rsid w:val="003E2E41"/>
    <w:rsid w:val="003E2EE7"/>
    <w:rsid w:val="003E2FAB"/>
    <w:rsid w:val="003E2FCE"/>
    <w:rsid w:val="003E3572"/>
    <w:rsid w:val="003E3914"/>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AD"/>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D8D"/>
    <w:rsid w:val="003F5F25"/>
    <w:rsid w:val="003F630E"/>
    <w:rsid w:val="003F67EA"/>
    <w:rsid w:val="003F6CD2"/>
    <w:rsid w:val="003F6D15"/>
    <w:rsid w:val="003F700D"/>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B22"/>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8F5"/>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2FBD"/>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9A5"/>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EFD"/>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6FF5"/>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F62"/>
    <w:rsid w:val="004626F8"/>
    <w:rsid w:val="00462E60"/>
    <w:rsid w:val="00462F5D"/>
    <w:rsid w:val="00463378"/>
    <w:rsid w:val="0046354E"/>
    <w:rsid w:val="0046355E"/>
    <w:rsid w:val="0046364F"/>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318"/>
    <w:rsid w:val="00471A6A"/>
    <w:rsid w:val="0047252D"/>
    <w:rsid w:val="004726BD"/>
    <w:rsid w:val="0047286B"/>
    <w:rsid w:val="00472AA7"/>
    <w:rsid w:val="00472ACE"/>
    <w:rsid w:val="00472C0E"/>
    <w:rsid w:val="00472D29"/>
    <w:rsid w:val="00472E27"/>
    <w:rsid w:val="00473521"/>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8A"/>
    <w:rsid w:val="004824CC"/>
    <w:rsid w:val="00482BBE"/>
    <w:rsid w:val="00482ED7"/>
    <w:rsid w:val="00483A12"/>
    <w:rsid w:val="00483BA2"/>
    <w:rsid w:val="00484A77"/>
    <w:rsid w:val="0048523D"/>
    <w:rsid w:val="00485334"/>
    <w:rsid w:val="0048540F"/>
    <w:rsid w:val="004857E7"/>
    <w:rsid w:val="00485970"/>
    <w:rsid w:val="00485C0D"/>
    <w:rsid w:val="00485C2F"/>
    <w:rsid w:val="00485EC3"/>
    <w:rsid w:val="00486575"/>
    <w:rsid w:val="004866D0"/>
    <w:rsid w:val="004866F9"/>
    <w:rsid w:val="004867F7"/>
    <w:rsid w:val="00486B65"/>
    <w:rsid w:val="00486F13"/>
    <w:rsid w:val="004870D6"/>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AE2"/>
    <w:rsid w:val="00494DD3"/>
    <w:rsid w:val="00494E8E"/>
    <w:rsid w:val="004955BC"/>
    <w:rsid w:val="00495C3F"/>
    <w:rsid w:val="00495D63"/>
    <w:rsid w:val="00495FD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305"/>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4D"/>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B03"/>
    <w:rsid w:val="004D4136"/>
    <w:rsid w:val="004D414F"/>
    <w:rsid w:val="004D4290"/>
    <w:rsid w:val="004D48A8"/>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745"/>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5CC"/>
    <w:rsid w:val="004F5727"/>
    <w:rsid w:val="004F5EFE"/>
    <w:rsid w:val="004F697C"/>
    <w:rsid w:val="004F6C8F"/>
    <w:rsid w:val="004F70D8"/>
    <w:rsid w:val="004F71F9"/>
    <w:rsid w:val="004F7528"/>
    <w:rsid w:val="004F7BCA"/>
    <w:rsid w:val="004F7D89"/>
    <w:rsid w:val="005000B3"/>
    <w:rsid w:val="0050022A"/>
    <w:rsid w:val="005003A6"/>
    <w:rsid w:val="005004A9"/>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367"/>
    <w:rsid w:val="00504456"/>
    <w:rsid w:val="00504BC1"/>
    <w:rsid w:val="00504C2B"/>
    <w:rsid w:val="00504F50"/>
    <w:rsid w:val="00505105"/>
    <w:rsid w:val="00505134"/>
    <w:rsid w:val="00505577"/>
    <w:rsid w:val="00505AE6"/>
    <w:rsid w:val="00505C04"/>
    <w:rsid w:val="00505F36"/>
    <w:rsid w:val="005060EE"/>
    <w:rsid w:val="0050615E"/>
    <w:rsid w:val="005061F3"/>
    <w:rsid w:val="00506822"/>
    <w:rsid w:val="005071FF"/>
    <w:rsid w:val="00507E6C"/>
    <w:rsid w:val="005100F5"/>
    <w:rsid w:val="0051065C"/>
    <w:rsid w:val="00510C58"/>
    <w:rsid w:val="00511041"/>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23A"/>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F5"/>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26"/>
    <w:rsid w:val="005514BF"/>
    <w:rsid w:val="0055163C"/>
    <w:rsid w:val="005518A4"/>
    <w:rsid w:val="0055191F"/>
    <w:rsid w:val="00551D1A"/>
    <w:rsid w:val="00552768"/>
    <w:rsid w:val="00552935"/>
    <w:rsid w:val="005530A0"/>
    <w:rsid w:val="00553127"/>
    <w:rsid w:val="005533E6"/>
    <w:rsid w:val="005537D5"/>
    <w:rsid w:val="005537E0"/>
    <w:rsid w:val="00553EFD"/>
    <w:rsid w:val="005547A0"/>
    <w:rsid w:val="00554BE7"/>
    <w:rsid w:val="00554DF5"/>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62"/>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117"/>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09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88C"/>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88"/>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3D8F"/>
    <w:rsid w:val="00584149"/>
    <w:rsid w:val="00584416"/>
    <w:rsid w:val="00584480"/>
    <w:rsid w:val="00584B39"/>
    <w:rsid w:val="00584F04"/>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193"/>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B69"/>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030"/>
    <w:rsid w:val="005C1680"/>
    <w:rsid w:val="005C177E"/>
    <w:rsid w:val="005C17B2"/>
    <w:rsid w:val="005C1942"/>
    <w:rsid w:val="005C1AA1"/>
    <w:rsid w:val="005C2700"/>
    <w:rsid w:val="005C28FA"/>
    <w:rsid w:val="005C29ED"/>
    <w:rsid w:val="005C2BF5"/>
    <w:rsid w:val="005C326C"/>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939"/>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88E"/>
    <w:rsid w:val="005E6E2B"/>
    <w:rsid w:val="005E72EB"/>
    <w:rsid w:val="005E7748"/>
    <w:rsid w:val="005E775D"/>
    <w:rsid w:val="005E7D52"/>
    <w:rsid w:val="005F05E5"/>
    <w:rsid w:val="005F08A8"/>
    <w:rsid w:val="005F0A43"/>
    <w:rsid w:val="005F0A6C"/>
    <w:rsid w:val="005F0D2C"/>
    <w:rsid w:val="005F17F6"/>
    <w:rsid w:val="005F22DC"/>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08"/>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83E"/>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4E5A"/>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13"/>
    <w:rsid w:val="006142E0"/>
    <w:rsid w:val="00614593"/>
    <w:rsid w:val="00615093"/>
    <w:rsid w:val="0061511F"/>
    <w:rsid w:val="0061531B"/>
    <w:rsid w:val="006159A1"/>
    <w:rsid w:val="00615E23"/>
    <w:rsid w:val="00616112"/>
    <w:rsid w:val="00616FAF"/>
    <w:rsid w:val="006175E1"/>
    <w:rsid w:val="006177F8"/>
    <w:rsid w:val="00617913"/>
    <w:rsid w:val="00617962"/>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74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AB"/>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4AE"/>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2FF2"/>
    <w:rsid w:val="00663293"/>
    <w:rsid w:val="00663676"/>
    <w:rsid w:val="006638AD"/>
    <w:rsid w:val="00663BC3"/>
    <w:rsid w:val="00663E68"/>
    <w:rsid w:val="00663ECC"/>
    <w:rsid w:val="006645A3"/>
    <w:rsid w:val="00664673"/>
    <w:rsid w:val="006646AA"/>
    <w:rsid w:val="006646CF"/>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36"/>
    <w:rsid w:val="00667DAC"/>
    <w:rsid w:val="00670304"/>
    <w:rsid w:val="006704F8"/>
    <w:rsid w:val="00670C82"/>
    <w:rsid w:val="006712C9"/>
    <w:rsid w:val="00671354"/>
    <w:rsid w:val="006713D1"/>
    <w:rsid w:val="006716DA"/>
    <w:rsid w:val="00671F43"/>
    <w:rsid w:val="0067223D"/>
    <w:rsid w:val="006723D4"/>
    <w:rsid w:val="0067254F"/>
    <w:rsid w:val="0067272C"/>
    <w:rsid w:val="00672783"/>
    <w:rsid w:val="006728ED"/>
    <w:rsid w:val="00672A83"/>
    <w:rsid w:val="00673155"/>
    <w:rsid w:val="006732B1"/>
    <w:rsid w:val="00673394"/>
    <w:rsid w:val="0067344C"/>
    <w:rsid w:val="00673BB4"/>
    <w:rsid w:val="00673C6E"/>
    <w:rsid w:val="00673E5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1B6D"/>
    <w:rsid w:val="006827B4"/>
    <w:rsid w:val="00682E14"/>
    <w:rsid w:val="00682FBE"/>
    <w:rsid w:val="006836AA"/>
    <w:rsid w:val="006838CC"/>
    <w:rsid w:val="00683B2D"/>
    <w:rsid w:val="00683DF8"/>
    <w:rsid w:val="0068436C"/>
    <w:rsid w:val="006843F3"/>
    <w:rsid w:val="0068545E"/>
    <w:rsid w:val="00685473"/>
    <w:rsid w:val="0068553C"/>
    <w:rsid w:val="006855F8"/>
    <w:rsid w:val="00685931"/>
    <w:rsid w:val="006859A3"/>
    <w:rsid w:val="006859CD"/>
    <w:rsid w:val="00685FD4"/>
    <w:rsid w:val="00686612"/>
    <w:rsid w:val="0068661E"/>
    <w:rsid w:val="006869FB"/>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CFC"/>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5D6"/>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3CD"/>
    <w:rsid w:val="006C587C"/>
    <w:rsid w:val="006C5958"/>
    <w:rsid w:val="006C5B4F"/>
    <w:rsid w:val="006C5BC4"/>
    <w:rsid w:val="006C5D6E"/>
    <w:rsid w:val="006C60A3"/>
    <w:rsid w:val="006C6339"/>
    <w:rsid w:val="006C643C"/>
    <w:rsid w:val="006C656A"/>
    <w:rsid w:val="006C66AA"/>
    <w:rsid w:val="006C66C0"/>
    <w:rsid w:val="006C6E3A"/>
    <w:rsid w:val="006C6F04"/>
    <w:rsid w:val="006C6FBC"/>
    <w:rsid w:val="006C6FD7"/>
    <w:rsid w:val="006C71BF"/>
    <w:rsid w:val="006C724C"/>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80"/>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5DFB"/>
    <w:rsid w:val="006D62BC"/>
    <w:rsid w:val="006D63FE"/>
    <w:rsid w:val="006D643E"/>
    <w:rsid w:val="006D6450"/>
    <w:rsid w:val="006D6790"/>
    <w:rsid w:val="006D6939"/>
    <w:rsid w:val="006D6A04"/>
    <w:rsid w:val="006D7444"/>
    <w:rsid w:val="006D74D1"/>
    <w:rsid w:val="006D7CFF"/>
    <w:rsid w:val="006D7EB0"/>
    <w:rsid w:val="006E012E"/>
    <w:rsid w:val="006E0138"/>
    <w:rsid w:val="006E062C"/>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559"/>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8F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CDA"/>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061"/>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8CC"/>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C22"/>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37F"/>
    <w:rsid w:val="00762907"/>
    <w:rsid w:val="007629A0"/>
    <w:rsid w:val="00762A9B"/>
    <w:rsid w:val="007634E3"/>
    <w:rsid w:val="00763799"/>
    <w:rsid w:val="00763EC5"/>
    <w:rsid w:val="00764194"/>
    <w:rsid w:val="0076463F"/>
    <w:rsid w:val="00764953"/>
    <w:rsid w:val="00764C28"/>
    <w:rsid w:val="00764CA4"/>
    <w:rsid w:val="00764DD8"/>
    <w:rsid w:val="00765351"/>
    <w:rsid w:val="00765378"/>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A72"/>
    <w:rsid w:val="00771BF9"/>
    <w:rsid w:val="00771D84"/>
    <w:rsid w:val="00772284"/>
    <w:rsid w:val="00772438"/>
    <w:rsid w:val="007725A7"/>
    <w:rsid w:val="00772635"/>
    <w:rsid w:val="00772A57"/>
    <w:rsid w:val="00772DE8"/>
    <w:rsid w:val="00772F8A"/>
    <w:rsid w:val="007731FD"/>
    <w:rsid w:val="00773316"/>
    <w:rsid w:val="00773634"/>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D7D"/>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606"/>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02"/>
    <w:rsid w:val="007A1C9F"/>
    <w:rsid w:val="007A1F44"/>
    <w:rsid w:val="007A228D"/>
    <w:rsid w:val="007A23FF"/>
    <w:rsid w:val="007A2581"/>
    <w:rsid w:val="007A259E"/>
    <w:rsid w:val="007A295B"/>
    <w:rsid w:val="007A298F"/>
    <w:rsid w:val="007A2FC3"/>
    <w:rsid w:val="007A3085"/>
    <w:rsid w:val="007A3424"/>
    <w:rsid w:val="007A35EF"/>
    <w:rsid w:val="007A3D65"/>
    <w:rsid w:val="007A4229"/>
    <w:rsid w:val="007A42C0"/>
    <w:rsid w:val="007A43A2"/>
    <w:rsid w:val="007A4464"/>
    <w:rsid w:val="007A4C16"/>
    <w:rsid w:val="007A4D04"/>
    <w:rsid w:val="007A4E39"/>
    <w:rsid w:val="007A4F61"/>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12"/>
    <w:rsid w:val="007B452F"/>
    <w:rsid w:val="007B4962"/>
    <w:rsid w:val="007B5040"/>
    <w:rsid w:val="007B513F"/>
    <w:rsid w:val="007B516D"/>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4EC"/>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47F8"/>
    <w:rsid w:val="007C50E4"/>
    <w:rsid w:val="007C5710"/>
    <w:rsid w:val="007C5896"/>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89F"/>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577"/>
    <w:rsid w:val="007E4AC3"/>
    <w:rsid w:val="007E4C88"/>
    <w:rsid w:val="007E5790"/>
    <w:rsid w:val="007E5816"/>
    <w:rsid w:val="007E585E"/>
    <w:rsid w:val="007E5F3F"/>
    <w:rsid w:val="007E64A9"/>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972"/>
    <w:rsid w:val="007F5B43"/>
    <w:rsid w:val="007F5B5D"/>
    <w:rsid w:val="007F5D61"/>
    <w:rsid w:val="007F5EC1"/>
    <w:rsid w:val="007F622F"/>
    <w:rsid w:val="007F6880"/>
    <w:rsid w:val="007F698D"/>
    <w:rsid w:val="007F6C6B"/>
    <w:rsid w:val="007F76B4"/>
    <w:rsid w:val="007F7754"/>
    <w:rsid w:val="007F794C"/>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1EA0"/>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68C"/>
    <w:rsid w:val="0082098B"/>
    <w:rsid w:val="00820F07"/>
    <w:rsid w:val="00821928"/>
    <w:rsid w:val="00821B8E"/>
    <w:rsid w:val="008221B3"/>
    <w:rsid w:val="0082248E"/>
    <w:rsid w:val="00822508"/>
    <w:rsid w:val="00822565"/>
    <w:rsid w:val="0082281A"/>
    <w:rsid w:val="008228EA"/>
    <w:rsid w:val="00824650"/>
    <w:rsid w:val="0082482C"/>
    <w:rsid w:val="00824B8C"/>
    <w:rsid w:val="00824E1C"/>
    <w:rsid w:val="00824F87"/>
    <w:rsid w:val="00824FDF"/>
    <w:rsid w:val="00825125"/>
    <w:rsid w:val="008252D0"/>
    <w:rsid w:val="008257CC"/>
    <w:rsid w:val="00825C78"/>
    <w:rsid w:val="00826156"/>
    <w:rsid w:val="00826290"/>
    <w:rsid w:val="0082692D"/>
    <w:rsid w:val="00826BA4"/>
    <w:rsid w:val="00826E36"/>
    <w:rsid w:val="008274BF"/>
    <w:rsid w:val="00827D27"/>
    <w:rsid w:val="008301EE"/>
    <w:rsid w:val="00830721"/>
    <w:rsid w:val="00830DC3"/>
    <w:rsid w:val="0083100A"/>
    <w:rsid w:val="008313A3"/>
    <w:rsid w:val="0083142D"/>
    <w:rsid w:val="00831555"/>
    <w:rsid w:val="008319F4"/>
    <w:rsid w:val="00831F52"/>
    <w:rsid w:val="00832154"/>
    <w:rsid w:val="00832256"/>
    <w:rsid w:val="00832299"/>
    <w:rsid w:val="0083266D"/>
    <w:rsid w:val="008329CD"/>
    <w:rsid w:val="00832D0B"/>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E1A"/>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096"/>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57E7D"/>
    <w:rsid w:val="0086007C"/>
    <w:rsid w:val="00860608"/>
    <w:rsid w:val="0086083C"/>
    <w:rsid w:val="0086087C"/>
    <w:rsid w:val="00860A0F"/>
    <w:rsid w:val="00860AD6"/>
    <w:rsid w:val="00860CCD"/>
    <w:rsid w:val="00860CE2"/>
    <w:rsid w:val="00860D8E"/>
    <w:rsid w:val="008611A7"/>
    <w:rsid w:val="00861703"/>
    <w:rsid w:val="008618A5"/>
    <w:rsid w:val="00861A92"/>
    <w:rsid w:val="00861AB8"/>
    <w:rsid w:val="00861AC2"/>
    <w:rsid w:val="00861DF7"/>
    <w:rsid w:val="00861E91"/>
    <w:rsid w:val="00861F30"/>
    <w:rsid w:val="0086275E"/>
    <w:rsid w:val="00862F3F"/>
    <w:rsid w:val="0086303C"/>
    <w:rsid w:val="0086312C"/>
    <w:rsid w:val="0086340B"/>
    <w:rsid w:val="008636DA"/>
    <w:rsid w:val="00863841"/>
    <w:rsid w:val="00863D6B"/>
    <w:rsid w:val="008643BA"/>
    <w:rsid w:val="00864440"/>
    <w:rsid w:val="00864D76"/>
    <w:rsid w:val="008650FC"/>
    <w:rsid w:val="0086512A"/>
    <w:rsid w:val="0086576E"/>
    <w:rsid w:val="00865D95"/>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25B"/>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88"/>
    <w:rsid w:val="008860AB"/>
    <w:rsid w:val="008861F4"/>
    <w:rsid w:val="008862F6"/>
    <w:rsid w:val="0088630B"/>
    <w:rsid w:val="00886351"/>
    <w:rsid w:val="0088678B"/>
    <w:rsid w:val="00886A0C"/>
    <w:rsid w:val="00886C71"/>
    <w:rsid w:val="00886D95"/>
    <w:rsid w:val="00886FA8"/>
    <w:rsid w:val="00887472"/>
    <w:rsid w:val="0088784C"/>
    <w:rsid w:val="00887B48"/>
    <w:rsid w:val="00890001"/>
    <w:rsid w:val="00890457"/>
    <w:rsid w:val="0089047B"/>
    <w:rsid w:val="00890D53"/>
    <w:rsid w:val="00890FD1"/>
    <w:rsid w:val="0089111B"/>
    <w:rsid w:val="0089135F"/>
    <w:rsid w:val="0089138C"/>
    <w:rsid w:val="0089176E"/>
    <w:rsid w:val="008917E0"/>
    <w:rsid w:val="00891B9E"/>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279"/>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CF6"/>
    <w:rsid w:val="008C3E4A"/>
    <w:rsid w:val="008C4312"/>
    <w:rsid w:val="008C4924"/>
    <w:rsid w:val="008C4C7E"/>
    <w:rsid w:val="008C4EE5"/>
    <w:rsid w:val="008C4EFB"/>
    <w:rsid w:val="008C51F8"/>
    <w:rsid w:val="008C5669"/>
    <w:rsid w:val="008C5C46"/>
    <w:rsid w:val="008C5D68"/>
    <w:rsid w:val="008C5D71"/>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0FE0"/>
    <w:rsid w:val="008D14F4"/>
    <w:rsid w:val="008D1511"/>
    <w:rsid w:val="008D1A66"/>
    <w:rsid w:val="008D1A81"/>
    <w:rsid w:val="008D210D"/>
    <w:rsid w:val="008D2278"/>
    <w:rsid w:val="008D2D88"/>
    <w:rsid w:val="008D2E96"/>
    <w:rsid w:val="008D32DF"/>
    <w:rsid w:val="008D33A8"/>
    <w:rsid w:val="008D35E9"/>
    <w:rsid w:val="008D38CA"/>
    <w:rsid w:val="008D3959"/>
    <w:rsid w:val="008D3966"/>
    <w:rsid w:val="008D3977"/>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00"/>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CE7"/>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7B"/>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07EF7"/>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E5E"/>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9A8"/>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75"/>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DCE"/>
    <w:rsid w:val="00941782"/>
    <w:rsid w:val="009418C2"/>
    <w:rsid w:val="00941AC1"/>
    <w:rsid w:val="00941F7C"/>
    <w:rsid w:val="0094205F"/>
    <w:rsid w:val="00942C80"/>
    <w:rsid w:val="00943197"/>
    <w:rsid w:val="009435F2"/>
    <w:rsid w:val="00943946"/>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DE4"/>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54A"/>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A6B"/>
    <w:rsid w:val="00972192"/>
    <w:rsid w:val="00972423"/>
    <w:rsid w:val="009724EA"/>
    <w:rsid w:val="00972546"/>
    <w:rsid w:val="00972929"/>
    <w:rsid w:val="00972F91"/>
    <w:rsid w:val="0097322F"/>
    <w:rsid w:val="00973348"/>
    <w:rsid w:val="0097345F"/>
    <w:rsid w:val="009734E8"/>
    <w:rsid w:val="009737A3"/>
    <w:rsid w:val="009737E3"/>
    <w:rsid w:val="00973827"/>
    <w:rsid w:val="009739A5"/>
    <w:rsid w:val="009739EB"/>
    <w:rsid w:val="0097417D"/>
    <w:rsid w:val="009742D3"/>
    <w:rsid w:val="009747F5"/>
    <w:rsid w:val="00974B31"/>
    <w:rsid w:val="00974E1A"/>
    <w:rsid w:val="00975505"/>
    <w:rsid w:val="009758AD"/>
    <w:rsid w:val="00975D6A"/>
    <w:rsid w:val="00975E48"/>
    <w:rsid w:val="00976173"/>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304"/>
    <w:rsid w:val="00986579"/>
    <w:rsid w:val="009868A1"/>
    <w:rsid w:val="0098693D"/>
    <w:rsid w:val="00986E7F"/>
    <w:rsid w:val="00987536"/>
    <w:rsid w:val="00987564"/>
    <w:rsid w:val="00987740"/>
    <w:rsid w:val="009878B0"/>
    <w:rsid w:val="00987FEB"/>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D01"/>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58D"/>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1CB7"/>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377"/>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6EF"/>
    <w:rsid w:val="009D6A0A"/>
    <w:rsid w:val="009D6AAA"/>
    <w:rsid w:val="009D6B37"/>
    <w:rsid w:val="009D6F69"/>
    <w:rsid w:val="009D6FD7"/>
    <w:rsid w:val="009D70DF"/>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467"/>
    <w:rsid w:val="009E2629"/>
    <w:rsid w:val="009E2671"/>
    <w:rsid w:val="009E2807"/>
    <w:rsid w:val="009E2974"/>
    <w:rsid w:val="009E2AE4"/>
    <w:rsid w:val="009E2D34"/>
    <w:rsid w:val="009E30CA"/>
    <w:rsid w:val="009E394E"/>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0CB"/>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6657"/>
    <w:rsid w:val="00A06A7A"/>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C9D"/>
    <w:rsid w:val="00A14F02"/>
    <w:rsid w:val="00A1566A"/>
    <w:rsid w:val="00A15DB8"/>
    <w:rsid w:val="00A1601C"/>
    <w:rsid w:val="00A16471"/>
    <w:rsid w:val="00A165BF"/>
    <w:rsid w:val="00A17077"/>
    <w:rsid w:val="00A170EF"/>
    <w:rsid w:val="00A172E8"/>
    <w:rsid w:val="00A175B3"/>
    <w:rsid w:val="00A1798C"/>
    <w:rsid w:val="00A179FF"/>
    <w:rsid w:val="00A17FB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4A3"/>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51E"/>
    <w:rsid w:val="00A50AAE"/>
    <w:rsid w:val="00A50DEC"/>
    <w:rsid w:val="00A50E88"/>
    <w:rsid w:val="00A51705"/>
    <w:rsid w:val="00A51AD7"/>
    <w:rsid w:val="00A51BA4"/>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003"/>
    <w:rsid w:val="00A561DD"/>
    <w:rsid w:val="00A56247"/>
    <w:rsid w:val="00A5660E"/>
    <w:rsid w:val="00A5684D"/>
    <w:rsid w:val="00A5697F"/>
    <w:rsid w:val="00A569D4"/>
    <w:rsid w:val="00A570E0"/>
    <w:rsid w:val="00A5729D"/>
    <w:rsid w:val="00A576CE"/>
    <w:rsid w:val="00A579CC"/>
    <w:rsid w:val="00A57B43"/>
    <w:rsid w:val="00A57F1A"/>
    <w:rsid w:val="00A6000A"/>
    <w:rsid w:val="00A6009C"/>
    <w:rsid w:val="00A600D8"/>
    <w:rsid w:val="00A60163"/>
    <w:rsid w:val="00A6038D"/>
    <w:rsid w:val="00A60437"/>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A2B"/>
    <w:rsid w:val="00A62E3E"/>
    <w:rsid w:val="00A6305E"/>
    <w:rsid w:val="00A630A2"/>
    <w:rsid w:val="00A632B8"/>
    <w:rsid w:val="00A632F5"/>
    <w:rsid w:val="00A63BF3"/>
    <w:rsid w:val="00A641E4"/>
    <w:rsid w:val="00A64813"/>
    <w:rsid w:val="00A64942"/>
    <w:rsid w:val="00A64A3E"/>
    <w:rsid w:val="00A64A76"/>
    <w:rsid w:val="00A64BD2"/>
    <w:rsid w:val="00A64FEB"/>
    <w:rsid w:val="00A650CE"/>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4AF"/>
    <w:rsid w:val="00A7066D"/>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0C8"/>
    <w:rsid w:val="00A7664A"/>
    <w:rsid w:val="00A76AA9"/>
    <w:rsid w:val="00A76AF7"/>
    <w:rsid w:val="00A770A4"/>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3E7"/>
    <w:rsid w:val="00A87797"/>
    <w:rsid w:val="00A87977"/>
    <w:rsid w:val="00A87C72"/>
    <w:rsid w:val="00A87E7B"/>
    <w:rsid w:val="00A90969"/>
    <w:rsid w:val="00A909BB"/>
    <w:rsid w:val="00A90B97"/>
    <w:rsid w:val="00A90DE9"/>
    <w:rsid w:val="00A90E72"/>
    <w:rsid w:val="00A910F9"/>
    <w:rsid w:val="00A915B9"/>
    <w:rsid w:val="00A919E4"/>
    <w:rsid w:val="00A91B52"/>
    <w:rsid w:val="00A91DC1"/>
    <w:rsid w:val="00A91DEC"/>
    <w:rsid w:val="00A91F9D"/>
    <w:rsid w:val="00A922A2"/>
    <w:rsid w:val="00A923E7"/>
    <w:rsid w:val="00A9327B"/>
    <w:rsid w:val="00A93A98"/>
    <w:rsid w:val="00A93B69"/>
    <w:rsid w:val="00A942F6"/>
    <w:rsid w:val="00A94633"/>
    <w:rsid w:val="00A948D6"/>
    <w:rsid w:val="00A94D6A"/>
    <w:rsid w:val="00A94F4D"/>
    <w:rsid w:val="00A94FC7"/>
    <w:rsid w:val="00A9566B"/>
    <w:rsid w:val="00A95BAC"/>
    <w:rsid w:val="00A95CC6"/>
    <w:rsid w:val="00A95CE8"/>
    <w:rsid w:val="00A95E71"/>
    <w:rsid w:val="00A95F65"/>
    <w:rsid w:val="00A960C9"/>
    <w:rsid w:val="00A96259"/>
    <w:rsid w:val="00A963C7"/>
    <w:rsid w:val="00A96CA4"/>
    <w:rsid w:val="00A96DFE"/>
    <w:rsid w:val="00A96FD2"/>
    <w:rsid w:val="00A9773B"/>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1FBA"/>
    <w:rsid w:val="00AA200D"/>
    <w:rsid w:val="00AA2111"/>
    <w:rsid w:val="00AA26E3"/>
    <w:rsid w:val="00AA27BD"/>
    <w:rsid w:val="00AA2AC8"/>
    <w:rsid w:val="00AA31EE"/>
    <w:rsid w:val="00AA354F"/>
    <w:rsid w:val="00AA3842"/>
    <w:rsid w:val="00AA3935"/>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6E24"/>
    <w:rsid w:val="00AB721B"/>
    <w:rsid w:val="00AB725F"/>
    <w:rsid w:val="00AB7328"/>
    <w:rsid w:val="00AB758C"/>
    <w:rsid w:val="00AB7601"/>
    <w:rsid w:val="00AB7E22"/>
    <w:rsid w:val="00AB7FCB"/>
    <w:rsid w:val="00AC006D"/>
    <w:rsid w:val="00AC0095"/>
    <w:rsid w:val="00AC068F"/>
    <w:rsid w:val="00AC0705"/>
    <w:rsid w:val="00AC0F3F"/>
    <w:rsid w:val="00AC109B"/>
    <w:rsid w:val="00AC1184"/>
    <w:rsid w:val="00AC12BC"/>
    <w:rsid w:val="00AC194E"/>
    <w:rsid w:val="00AC22FA"/>
    <w:rsid w:val="00AC268E"/>
    <w:rsid w:val="00AC2AEC"/>
    <w:rsid w:val="00AC2EC3"/>
    <w:rsid w:val="00AC32FC"/>
    <w:rsid w:val="00AC3E0A"/>
    <w:rsid w:val="00AC3F0F"/>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A8A"/>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6B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886"/>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4E"/>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A1A"/>
    <w:rsid w:val="00B04BD3"/>
    <w:rsid w:val="00B04D1D"/>
    <w:rsid w:val="00B04D49"/>
    <w:rsid w:val="00B0524A"/>
    <w:rsid w:val="00B05369"/>
    <w:rsid w:val="00B0537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2AF"/>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A87"/>
    <w:rsid w:val="00B21B6F"/>
    <w:rsid w:val="00B21C92"/>
    <w:rsid w:val="00B22137"/>
    <w:rsid w:val="00B22191"/>
    <w:rsid w:val="00B22294"/>
    <w:rsid w:val="00B22430"/>
    <w:rsid w:val="00B2281F"/>
    <w:rsid w:val="00B22B99"/>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7D8"/>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3DA5"/>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3C7"/>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A84"/>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C10"/>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66"/>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297"/>
    <w:rsid w:val="00B95395"/>
    <w:rsid w:val="00B953D2"/>
    <w:rsid w:val="00B954D7"/>
    <w:rsid w:val="00B95618"/>
    <w:rsid w:val="00B956F8"/>
    <w:rsid w:val="00B957FE"/>
    <w:rsid w:val="00B9583C"/>
    <w:rsid w:val="00B95B6A"/>
    <w:rsid w:val="00B95F02"/>
    <w:rsid w:val="00B9654C"/>
    <w:rsid w:val="00B96813"/>
    <w:rsid w:val="00B968A2"/>
    <w:rsid w:val="00B96BEF"/>
    <w:rsid w:val="00B96F61"/>
    <w:rsid w:val="00B96FC0"/>
    <w:rsid w:val="00B97260"/>
    <w:rsid w:val="00B976A6"/>
    <w:rsid w:val="00B97A69"/>
    <w:rsid w:val="00B97C96"/>
    <w:rsid w:val="00B97E72"/>
    <w:rsid w:val="00B97EDC"/>
    <w:rsid w:val="00BA00DD"/>
    <w:rsid w:val="00BA0542"/>
    <w:rsid w:val="00BA0632"/>
    <w:rsid w:val="00BA0743"/>
    <w:rsid w:val="00BA0AAA"/>
    <w:rsid w:val="00BA0BE9"/>
    <w:rsid w:val="00BA0DFB"/>
    <w:rsid w:val="00BA107D"/>
    <w:rsid w:val="00BA1439"/>
    <w:rsid w:val="00BA1954"/>
    <w:rsid w:val="00BA271B"/>
    <w:rsid w:val="00BA28A6"/>
    <w:rsid w:val="00BA2D77"/>
    <w:rsid w:val="00BA2FEF"/>
    <w:rsid w:val="00BA335D"/>
    <w:rsid w:val="00BA348A"/>
    <w:rsid w:val="00BA3A05"/>
    <w:rsid w:val="00BA3A30"/>
    <w:rsid w:val="00BA3A83"/>
    <w:rsid w:val="00BA3B6C"/>
    <w:rsid w:val="00BA3C1F"/>
    <w:rsid w:val="00BA438F"/>
    <w:rsid w:val="00BA4A4F"/>
    <w:rsid w:val="00BA4BFA"/>
    <w:rsid w:val="00BA5376"/>
    <w:rsid w:val="00BA5462"/>
    <w:rsid w:val="00BA5499"/>
    <w:rsid w:val="00BA558C"/>
    <w:rsid w:val="00BA5EDA"/>
    <w:rsid w:val="00BA6553"/>
    <w:rsid w:val="00BA66B1"/>
    <w:rsid w:val="00BA66E4"/>
    <w:rsid w:val="00BA6CA0"/>
    <w:rsid w:val="00BA6CFA"/>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37C"/>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76"/>
    <w:rsid w:val="00BC4020"/>
    <w:rsid w:val="00BC410E"/>
    <w:rsid w:val="00BC46EF"/>
    <w:rsid w:val="00BC4740"/>
    <w:rsid w:val="00BC4876"/>
    <w:rsid w:val="00BC66B3"/>
    <w:rsid w:val="00BC66B9"/>
    <w:rsid w:val="00BC67CB"/>
    <w:rsid w:val="00BC6A5F"/>
    <w:rsid w:val="00BC6FD6"/>
    <w:rsid w:val="00BC70B1"/>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D53"/>
    <w:rsid w:val="00BD3F4B"/>
    <w:rsid w:val="00BD3F8C"/>
    <w:rsid w:val="00BD4C6F"/>
    <w:rsid w:val="00BD4FC8"/>
    <w:rsid w:val="00BD50AA"/>
    <w:rsid w:val="00BD5135"/>
    <w:rsid w:val="00BD5294"/>
    <w:rsid w:val="00BD5B43"/>
    <w:rsid w:val="00BD5CBE"/>
    <w:rsid w:val="00BD5CC4"/>
    <w:rsid w:val="00BD6ED0"/>
    <w:rsid w:val="00BD70A0"/>
    <w:rsid w:val="00BD70E0"/>
    <w:rsid w:val="00BD7103"/>
    <w:rsid w:val="00BD7291"/>
    <w:rsid w:val="00BD7490"/>
    <w:rsid w:val="00BD76CD"/>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340"/>
    <w:rsid w:val="00BF08C4"/>
    <w:rsid w:val="00BF0995"/>
    <w:rsid w:val="00BF0BAF"/>
    <w:rsid w:val="00BF0C4E"/>
    <w:rsid w:val="00BF0F9D"/>
    <w:rsid w:val="00BF1116"/>
    <w:rsid w:val="00BF137F"/>
    <w:rsid w:val="00BF1435"/>
    <w:rsid w:val="00BF16B5"/>
    <w:rsid w:val="00BF1842"/>
    <w:rsid w:val="00BF19CE"/>
    <w:rsid w:val="00BF22C7"/>
    <w:rsid w:val="00BF2344"/>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D15"/>
    <w:rsid w:val="00C04EE4"/>
    <w:rsid w:val="00C052BF"/>
    <w:rsid w:val="00C055E8"/>
    <w:rsid w:val="00C0574C"/>
    <w:rsid w:val="00C05815"/>
    <w:rsid w:val="00C058C5"/>
    <w:rsid w:val="00C05BEC"/>
    <w:rsid w:val="00C05E6E"/>
    <w:rsid w:val="00C064AA"/>
    <w:rsid w:val="00C0660B"/>
    <w:rsid w:val="00C06933"/>
    <w:rsid w:val="00C06BB7"/>
    <w:rsid w:val="00C06E7D"/>
    <w:rsid w:val="00C06FB7"/>
    <w:rsid w:val="00C070CF"/>
    <w:rsid w:val="00C076CB"/>
    <w:rsid w:val="00C07C9D"/>
    <w:rsid w:val="00C07CFC"/>
    <w:rsid w:val="00C10D9A"/>
    <w:rsid w:val="00C1103E"/>
    <w:rsid w:val="00C11095"/>
    <w:rsid w:val="00C1112B"/>
    <w:rsid w:val="00C11225"/>
    <w:rsid w:val="00C1168B"/>
    <w:rsid w:val="00C116FE"/>
    <w:rsid w:val="00C11A88"/>
    <w:rsid w:val="00C11CBE"/>
    <w:rsid w:val="00C11F37"/>
    <w:rsid w:val="00C11F41"/>
    <w:rsid w:val="00C12012"/>
    <w:rsid w:val="00C1204D"/>
    <w:rsid w:val="00C12874"/>
    <w:rsid w:val="00C12972"/>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99"/>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B12"/>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8D"/>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56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2E2"/>
    <w:rsid w:val="00C5338D"/>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1B6A"/>
    <w:rsid w:val="00C621DA"/>
    <w:rsid w:val="00C622FE"/>
    <w:rsid w:val="00C626DF"/>
    <w:rsid w:val="00C62B47"/>
    <w:rsid w:val="00C62CD5"/>
    <w:rsid w:val="00C62F50"/>
    <w:rsid w:val="00C6306D"/>
    <w:rsid w:val="00C6323D"/>
    <w:rsid w:val="00C636E6"/>
    <w:rsid w:val="00C638E4"/>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6A90"/>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C62"/>
    <w:rsid w:val="00C75F26"/>
    <w:rsid w:val="00C7615D"/>
    <w:rsid w:val="00C763B6"/>
    <w:rsid w:val="00C7644F"/>
    <w:rsid w:val="00C765A0"/>
    <w:rsid w:val="00C76629"/>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A29"/>
    <w:rsid w:val="00C81C85"/>
    <w:rsid w:val="00C82AEE"/>
    <w:rsid w:val="00C82CE5"/>
    <w:rsid w:val="00C82F36"/>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87C6E"/>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37"/>
    <w:rsid w:val="00CA156B"/>
    <w:rsid w:val="00CA18D7"/>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D38"/>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0ED5"/>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00E"/>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AAC"/>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93B"/>
    <w:rsid w:val="00CD4A58"/>
    <w:rsid w:val="00CD4DF0"/>
    <w:rsid w:val="00CD5512"/>
    <w:rsid w:val="00CD6B54"/>
    <w:rsid w:val="00CD6B7B"/>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126"/>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4BEA"/>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6B9"/>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1B1"/>
    <w:rsid w:val="00D3538A"/>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C03"/>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5E55"/>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3E86"/>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D6C"/>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452"/>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A76"/>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1E43"/>
    <w:rsid w:val="00D92508"/>
    <w:rsid w:val="00D929AE"/>
    <w:rsid w:val="00D92ABA"/>
    <w:rsid w:val="00D92B4A"/>
    <w:rsid w:val="00D92C29"/>
    <w:rsid w:val="00D92DB9"/>
    <w:rsid w:val="00D92E92"/>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8B9"/>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C7"/>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22"/>
    <w:rsid w:val="00DB4F7F"/>
    <w:rsid w:val="00DB50DE"/>
    <w:rsid w:val="00DB5484"/>
    <w:rsid w:val="00DB56E3"/>
    <w:rsid w:val="00DB5BE8"/>
    <w:rsid w:val="00DB5F56"/>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5AF2"/>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3A"/>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1E70"/>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6F4B"/>
    <w:rsid w:val="00DE70EA"/>
    <w:rsid w:val="00DE7C00"/>
    <w:rsid w:val="00DF03E9"/>
    <w:rsid w:val="00DF03ED"/>
    <w:rsid w:val="00DF04EE"/>
    <w:rsid w:val="00DF0BF4"/>
    <w:rsid w:val="00DF0C10"/>
    <w:rsid w:val="00DF0C51"/>
    <w:rsid w:val="00DF0EFF"/>
    <w:rsid w:val="00DF179D"/>
    <w:rsid w:val="00DF1843"/>
    <w:rsid w:val="00DF1BBB"/>
    <w:rsid w:val="00DF1E9C"/>
    <w:rsid w:val="00DF2868"/>
    <w:rsid w:val="00DF317C"/>
    <w:rsid w:val="00DF4455"/>
    <w:rsid w:val="00DF44E7"/>
    <w:rsid w:val="00DF4572"/>
    <w:rsid w:val="00DF4640"/>
    <w:rsid w:val="00DF4658"/>
    <w:rsid w:val="00DF4999"/>
    <w:rsid w:val="00DF4E81"/>
    <w:rsid w:val="00DF4EFB"/>
    <w:rsid w:val="00DF54D1"/>
    <w:rsid w:val="00DF55CB"/>
    <w:rsid w:val="00DF5A5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4DD"/>
    <w:rsid w:val="00E02838"/>
    <w:rsid w:val="00E02DF6"/>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03C"/>
    <w:rsid w:val="00E10DB2"/>
    <w:rsid w:val="00E11654"/>
    <w:rsid w:val="00E123DF"/>
    <w:rsid w:val="00E12B34"/>
    <w:rsid w:val="00E12CBA"/>
    <w:rsid w:val="00E13A42"/>
    <w:rsid w:val="00E13CFF"/>
    <w:rsid w:val="00E14028"/>
    <w:rsid w:val="00E14411"/>
    <w:rsid w:val="00E14A7E"/>
    <w:rsid w:val="00E14BFA"/>
    <w:rsid w:val="00E14E67"/>
    <w:rsid w:val="00E1504F"/>
    <w:rsid w:val="00E151E1"/>
    <w:rsid w:val="00E153A6"/>
    <w:rsid w:val="00E158CD"/>
    <w:rsid w:val="00E15CC0"/>
    <w:rsid w:val="00E163D4"/>
    <w:rsid w:val="00E165B9"/>
    <w:rsid w:val="00E166C4"/>
    <w:rsid w:val="00E16DBC"/>
    <w:rsid w:val="00E17572"/>
    <w:rsid w:val="00E17619"/>
    <w:rsid w:val="00E17805"/>
    <w:rsid w:val="00E20123"/>
    <w:rsid w:val="00E201B1"/>
    <w:rsid w:val="00E202CC"/>
    <w:rsid w:val="00E20F79"/>
    <w:rsid w:val="00E210C4"/>
    <w:rsid w:val="00E21144"/>
    <w:rsid w:val="00E21278"/>
    <w:rsid w:val="00E212E4"/>
    <w:rsid w:val="00E213D6"/>
    <w:rsid w:val="00E214AF"/>
    <w:rsid w:val="00E2166F"/>
    <w:rsid w:val="00E21BDB"/>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1"/>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1C0"/>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023"/>
    <w:rsid w:val="00E3735D"/>
    <w:rsid w:val="00E373A2"/>
    <w:rsid w:val="00E37602"/>
    <w:rsid w:val="00E37665"/>
    <w:rsid w:val="00E377E3"/>
    <w:rsid w:val="00E3787F"/>
    <w:rsid w:val="00E37E69"/>
    <w:rsid w:val="00E37E84"/>
    <w:rsid w:val="00E405A7"/>
    <w:rsid w:val="00E40847"/>
    <w:rsid w:val="00E40AD5"/>
    <w:rsid w:val="00E40B47"/>
    <w:rsid w:val="00E40D91"/>
    <w:rsid w:val="00E40E0F"/>
    <w:rsid w:val="00E41A57"/>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57FD3"/>
    <w:rsid w:val="00E60103"/>
    <w:rsid w:val="00E60534"/>
    <w:rsid w:val="00E60961"/>
    <w:rsid w:val="00E60BD0"/>
    <w:rsid w:val="00E60DC5"/>
    <w:rsid w:val="00E60F30"/>
    <w:rsid w:val="00E60FD5"/>
    <w:rsid w:val="00E6148D"/>
    <w:rsid w:val="00E61778"/>
    <w:rsid w:val="00E6193B"/>
    <w:rsid w:val="00E619AF"/>
    <w:rsid w:val="00E61A85"/>
    <w:rsid w:val="00E61CC0"/>
    <w:rsid w:val="00E61DCF"/>
    <w:rsid w:val="00E6228F"/>
    <w:rsid w:val="00E6258A"/>
    <w:rsid w:val="00E6277B"/>
    <w:rsid w:val="00E627C1"/>
    <w:rsid w:val="00E63309"/>
    <w:rsid w:val="00E63794"/>
    <w:rsid w:val="00E63B36"/>
    <w:rsid w:val="00E63B42"/>
    <w:rsid w:val="00E63F21"/>
    <w:rsid w:val="00E642E6"/>
    <w:rsid w:val="00E64424"/>
    <w:rsid w:val="00E644E2"/>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045"/>
    <w:rsid w:val="00E74170"/>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176"/>
    <w:rsid w:val="00E762A3"/>
    <w:rsid w:val="00E762DD"/>
    <w:rsid w:val="00E763B4"/>
    <w:rsid w:val="00E76893"/>
    <w:rsid w:val="00E76A9A"/>
    <w:rsid w:val="00E77091"/>
    <w:rsid w:val="00E77296"/>
    <w:rsid w:val="00E772E2"/>
    <w:rsid w:val="00E773A0"/>
    <w:rsid w:val="00E77571"/>
    <w:rsid w:val="00E77690"/>
    <w:rsid w:val="00E77848"/>
    <w:rsid w:val="00E77B80"/>
    <w:rsid w:val="00E80514"/>
    <w:rsid w:val="00E80887"/>
    <w:rsid w:val="00E80A4B"/>
    <w:rsid w:val="00E80E5B"/>
    <w:rsid w:val="00E80F7C"/>
    <w:rsid w:val="00E81386"/>
    <w:rsid w:val="00E816C5"/>
    <w:rsid w:val="00E81837"/>
    <w:rsid w:val="00E81CE0"/>
    <w:rsid w:val="00E81DA1"/>
    <w:rsid w:val="00E81E7C"/>
    <w:rsid w:val="00E82077"/>
    <w:rsid w:val="00E8224D"/>
    <w:rsid w:val="00E82862"/>
    <w:rsid w:val="00E82A90"/>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0C6E"/>
    <w:rsid w:val="00E9140B"/>
    <w:rsid w:val="00E91604"/>
    <w:rsid w:val="00E9194C"/>
    <w:rsid w:val="00E919A7"/>
    <w:rsid w:val="00E91A77"/>
    <w:rsid w:val="00E91B1A"/>
    <w:rsid w:val="00E91B79"/>
    <w:rsid w:val="00E91C9B"/>
    <w:rsid w:val="00E91ED7"/>
    <w:rsid w:val="00E91F04"/>
    <w:rsid w:val="00E91F35"/>
    <w:rsid w:val="00E92FE4"/>
    <w:rsid w:val="00E93043"/>
    <w:rsid w:val="00E93489"/>
    <w:rsid w:val="00E9381A"/>
    <w:rsid w:val="00E938E0"/>
    <w:rsid w:val="00E93C5B"/>
    <w:rsid w:val="00E9431E"/>
    <w:rsid w:val="00E94557"/>
    <w:rsid w:val="00E947A6"/>
    <w:rsid w:val="00E94BFA"/>
    <w:rsid w:val="00E94C7D"/>
    <w:rsid w:val="00E951F8"/>
    <w:rsid w:val="00E957E3"/>
    <w:rsid w:val="00E958F3"/>
    <w:rsid w:val="00E95ADA"/>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861"/>
    <w:rsid w:val="00EA7982"/>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6C1"/>
    <w:rsid w:val="00EB3B30"/>
    <w:rsid w:val="00EB4509"/>
    <w:rsid w:val="00EB465D"/>
    <w:rsid w:val="00EB4739"/>
    <w:rsid w:val="00EB4767"/>
    <w:rsid w:val="00EB4A86"/>
    <w:rsid w:val="00EB4B83"/>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1F63"/>
    <w:rsid w:val="00EC2D80"/>
    <w:rsid w:val="00EC2E2D"/>
    <w:rsid w:val="00EC34C3"/>
    <w:rsid w:val="00EC3840"/>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9C5"/>
    <w:rsid w:val="00EC7DB6"/>
    <w:rsid w:val="00ED02C3"/>
    <w:rsid w:val="00ED0624"/>
    <w:rsid w:val="00ED0706"/>
    <w:rsid w:val="00ED09B2"/>
    <w:rsid w:val="00ED0D5D"/>
    <w:rsid w:val="00ED1596"/>
    <w:rsid w:val="00ED162F"/>
    <w:rsid w:val="00ED1A46"/>
    <w:rsid w:val="00ED1A5C"/>
    <w:rsid w:val="00ED1B8C"/>
    <w:rsid w:val="00ED1BC1"/>
    <w:rsid w:val="00ED1FC0"/>
    <w:rsid w:val="00ED1FC4"/>
    <w:rsid w:val="00ED218B"/>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59DA"/>
    <w:rsid w:val="00EE5AFA"/>
    <w:rsid w:val="00EE5B73"/>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3B"/>
    <w:rsid w:val="00F030B4"/>
    <w:rsid w:val="00F031CA"/>
    <w:rsid w:val="00F03508"/>
    <w:rsid w:val="00F03802"/>
    <w:rsid w:val="00F03D84"/>
    <w:rsid w:val="00F03DC6"/>
    <w:rsid w:val="00F03E79"/>
    <w:rsid w:val="00F03EDA"/>
    <w:rsid w:val="00F03F72"/>
    <w:rsid w:val="00F04065"/>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438"/>
    <w:rsid w:val="00F11791"/>
    <w:rsid w:val="00F11874"/>
    <w:rsid w:val="00F11BA5"/>
    <w:rsid w:val="00F11CD3"/>
    <w:rsid w:val="00F12421"/>
    <w:rsid w:val="00F1285A"/>
    <w:rsid w:val="00F133A1"/>
    <w:rsid w:val="00F133C8"/>
    <w:rsid w:val="00F1342F"/>
    <w:rsid w:val="00F13613"/>
    <w:rsid w:val="00F138DB"/>
    <w:rsid w:val="00F13D7A"/>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0D3"/>
    <w:rsid w:val="00F1648A"/>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39C"/>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3FAA"/>
    <w:rsid w:val="00F44264"/>
    <w:rsid w:val="00F44363"/>
    <w:rsid w:val="00F445E3"/>
    <w:rsid w:val="00F446DB"/>
    <w:rsid w:val="00F44D32"/>
    <w:rsid w:val="00F44D95"/>
    <w:rsid w:val="00F44EC5"/>
    <w:rsid w:val="00F44EFB"/>
    <w:rsid w:val="00F45699"/>
    <w:rsid w:val="00F45F46"/>
    <w:rsid w:val="00F45F9C"/>
    <w:rsid w:val="00F465A5"/>
    <w:rsid w:val="00F46B61"/>
    <w:rsid w:val="00F46F6D"/>
    <w:rsid w:val="00F47498"/>
    <w:rsid w:val="00F47FAB"/>
    <w:rsid w:val="00F5036E"/>
    <w:rsid w:val="00F503B0"/>
    <w:rsid w:val="00F505D9"/>
    <w:rsid w:val="00F50C67"/>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2CB"/>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04"/>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063"/>
    <w:rsid w:val="00F755E5"/>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0A"/>
    <w:rsid w:val="00F83829"/>
    <w:rsid w:val="00F83FEA"/>
    <w:rsid w:val="00F84069"/>
    <w:rsid w:val="00F8420D"/>
    <w:rsid w:val="00F843D7"/>
    <w:rsid w:val="00F843E6"/>
    <w:rsid w:val="00F844A0"/>
    <w:rsid w:val="00F84C47"/>
    <w:rsid w:val="00F84F8A"/>
    <w:rsid w:val="00F85194"/>
    <w:rsid w:val="00F851C8"/>
    <w:rsid w:val="00F8527B"/>
    <w:rsid w:val="00F85292"/>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84"/>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10"/>
    <w:rsid w:val="00FA2549"/>
    <w:rsid w:val="00FA27C8"/>
    <w:rsid w:val="00FA2B72"/>
    <w:rsid w:val="00FA2E67"/>
    <w:rsid w:val="00FA3063"/>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B31"/>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5F9"/>
    <w:rsid w:val="00FB5D6D"/>
    <w:rsid w:val="00FB5FA4"/>
    <w:rsid w:val="00FB6077"/>
    <w:rsid w:val="00FB6165"/>
    <w:rsid w:val="00FB61F8"/>
    <w:rsid w:val="00FB62B4"/>
    <w:rsid w:val="00FB64D6"/>
    <w:rsid w:val="00FB77F4"/>
    <w:rsid w:val="00FB7AFC"/>
    <w:rsid w:val="00FB7BB2"/>
    <w:rsid w:val="00FB7F07"/>
    <w:rsid w:val="00FB7F75"/>
    <w:rsid w:val="00FC0077"/>
    <w:rsid w:val="00FC0150"/>
    <w:rsid w:val="00FC03AB"/>
    <w:rsid w:val="00FC0417"/>
    <w:rsid w:val="00FC0BED"/>
    <w:rsid w:val="00FC1041"/>
    <w:rsid w:val="00FC105D"/>
    <w:rsid w:val="00FC1199"/>
    <w:rsid w:val="00FC1A15"/>
    <w:rsid w:val="00FC1F11"/>
    <w:rsid w:val="00FC29F5"/>
    <w:rsid w:val="00FC2A5E"/>
    <w:rsid w:val="00FC2C46"/>
    <w:rsid w:val="00FC2D7A"/>
    <w:rsid w:val="00FC30B5"/>
    <w:rsid w:val="00FC33C6"/>
    <w:rsid w:val="00FC3C97"/>
    <w:rsid w:val="00FC3F09"/>
    <w:rsid w:val="00FC4729"/>
    <w:rsid w:val="00FC47B1"/>
    <w:rsid w:val="00FC4A8C"/>
    <w:rsid w:val="00FC4ABA"/>
    <w:rsid w:val="00FC4BDF"/>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53F"/>
    <w:rsid w:val="00FC76D0"/>
    <w:rsid w:val="00FC783A"/>
    <w:rsid w:val="00FC7A1F"/>
    <w:rsid w:val="00FC7AB9"/>
    <w:rsid w:val="00FC7B7B"/>
    <w:rsid w:val="00FC7B87"/>
    <w:rsid w:val="00FD0572"/>
    <w:rsid w:val="00FD0CC3"/>
    <w:rsid w:val="00FD1331"/>
    <w:rsid w:val="00FD14DC"/>
    <w:rsid w:val="00FD17FA"/>
    <w:rsid w:val="00FD195D"/>
    <w:rsid w:val="00FD1A97"/>
    <w:rsid w:val="00FD1B5E"/>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A2B"/>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6C4"/>
    <w:rsid w:val="00FE7714"/>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344"/>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9F0"/>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P"/>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contentpasted0">
    <w:name w:val="contentpasted0"/>
    <w:basedOn w:val="a0"/>
    <w:rsid w:val="004870D6"/>
  </w:style>
  <w:style w:type="paragraph" w:customStyle="1" w:styleId="table">
    <w:name w:val="table"/>
    <w:basedOn w:val="a"/>
    <w:next w:val="a"/>
    <w:qFormat/>
    <w:rsid w:val="00EC1F63"/>
    <w:pPr>
      <w:numPr>
        <w:numId w:val="9"/>
      </w:numPr>
      <w:autoSpaceDE/>
      <w:autoSpaceDN/>
      <w:adjustRightInd/>
      <w:snapToGrid/>
      <w:spacing w:before="0" w:line="259" w:lineRule="auto"/>
      <w:jc w:val="center"/>
    </w:pPr>
    <w:rPr>
      <w:sz w:val="20"/>
      <w:szCs w:val="24"/>
      <w:lang w:eastAsia="zh-CN"/>
    </w:rPr>
  </w:style>
  <w:style w:type="paragraph" w:customStyle="1" w:styleId="maintext">
    <w:name w:val="main text"/>
    <w:basedOn w:val="a"/>
    <w:link w:val="maintextChar"/>
    <w:qFormat/>
    <w:rsid w:val="00504367"/>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504367"/>
    <w:rPr>
      <w:rFonts w:eastAsia="Malgun Gothic" w:cs="Batang"/>
      <w:lang w:val="en-GB" w:eastAsia="ko-KR"/>
    </w:rPr>
  </w:style>
  <w:style w:type="paragraph" w:customStyle="1" w:styleId="0Maintext">
    <w:name w:val="0 Main text"/>
    <w:basedOn w:val="maintext"/>
    <w:link w:val="0MaintextChar"/>
    <w:qFormat/>
    <w:rsid w:val="00B97C96"/>
    <w:pPr>
      <w:spacing w:before="0" w:after="100" w:afterAutospacing="1"/>
      <w:ind w:firstLineChars="0" w:firstLine="360"/>
    </w:pPr>
    <w:rPr>
      <w:lang w:eastAsia="en-US"/>
    </w:rPr>
  </w:style>
  <w:style w:type="character" w:customStyle="1" w:styleId="0MaintextChar">
    <w:name w:val="0 Main text Char"/>
    <w:basedOn w:val="maintextChar"/>
    <w:link w:val="0Maintext"/>
    <w:rsid w:val="00B97C96"/>
    <w:rPr>
      <w:rFonts w:eastAsia="Malgun Gothic" w:cs="Batang"/>
      <w:lang w:val="en-GB"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35AA8"/>
    <w:rPr>
      <w:rFonts w:eastAsia="宋体"/>
      <w:lang w:eastAsia="ja-JP"/>
    </w:rPr>
  </w:style>
  <w:style w:type="character" w:customStyle="1" w:styleId="TALCar">
    <w:name w:val="TAL Car"/>
    <w:qFormat/>
    <w:locked/>
    <w:rsid w:val="003974DF"/>
    <w:rPr>
      <w:rFonts w:ascii="Arial" w:eastAsia="Times New Roman" w:hAnsi="Arial"/>
      <w:sz w:val="18"/>
      <w:lang w:val="en-GB" w:eastAsia="ja-JP"/>
    </w:rPr>
  </w:style>
  <w:style w:type="paragraph" w:customStyle="1" w:styleId="Agreement">
    <w:name w:val="Agreement"/>
    <w:basedOn w:val="a"/>
    <w:next w:val="a"/>
    <w:uiPriority w:val="99"/>
    <w:qFormat/>
    <w:rsid w:val="00FA3063"/>
    <w:pPr>
      <w:numPr>
        <w:numId w:val="32"/>
      </w:numPr>
      <w:autoSpaceDE/>
      <w:autoSpaceDN/>
      <w:adjustRightInd/>
      <w:snapToGrid/>
      <w:spacing w:before="60" w:after="0"/>
      <w:jc w:val="left"/>
    </w:pPr>
    <w:rPr>
      <w:rFonts w:ascii="Arial" w:eastAsia="MS Mincho" w:hAnsi="Arial"/>
      <w:b/>
      <w:sz w:val="20"/>
      <w:szCs w:val="24"/>
      <w:lang w:val="en-GB" w:eastAsia="en-GB"/>
    </w:rPr>
  </w:style>
  <w:style w:type="character" w:styleId="aff1">
    <w:name w:val="Emphasis"/>
    <w:qFormat/>
    <w:rsid w:val="001161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048480">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6962337">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282419511">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84331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133632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726673">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0718105">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33817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5781596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19870">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449081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4899471">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0496722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302320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2489773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75041806">
      <w:bodyDiv w:val="1"/>
      <w:marLeft w:val="0"/>
      <w:marRight w:val="0"/>
      <w:marTop w:val="0"/>
      <w:marBottom w:val="0"/>
      <w:divBdr>
        <w:top w:val="none" w:sz="0" w:space="0" w:color="auto"/>
        <w:left w:val="none" w:sz="0" w:space="0" w:color="auto"/>
        <w:bottom w:val="none" w:sz="0" w:space="0" w:color="auto"/>
        <w:right w:val="none" w:sz="0" w:space="0" w:color="auto"/>
      </w:divBdr>
    </w:div>
    <w:div w:id="1575581777">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548385">
      <w:bodyDiv w:val="1"/>
      <w:marLeft w:val="0"/>
      <w:marRight w:val="0"/>
      <w:marTop w:val="0"/>
      <w:marBottom w:val="0"/>
      <w:divBdr>
        <w:top w:val="none" w:sz="0" w:space="0" w:color="auto"/>
        <w:left w:val="none" w:sz="0" w:space="0" w:color="auto"/>
        <w:bottom w:val="none" w:sz="0" w:space="0" w:color="auto"/>
        <w:right w:val="none" w:sz="0" w:space="0" w:color="auto"/>
      </w:divBdr>
    </w:div>
    <w:div w:id="1746874098">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0601833">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77696841">
      <w:bodyDiv w:val="1"/>
      <w:marLeft w:val="0"/>
      <w:marRight w:val="0"/>
      <w:marTop w:val="0"/>
      <w:marBottom w:val="0"/>
      <w:divBdr>
        <w:top w:val="none" w:sz="0" w:space="0" w:color="auto"/>
        <w:left w:val="none" w:sz="0" w:space="0" w:color="auto"/>
        <w:bottom w:val="none" w:sz="0" w:space="0" w:color="auto"/>
        <w:right w:val="none" w:sz="0" w:space="0" w:color="auto"/>
      </w:divBdr>
    </w:div>
    <w:div w:id="188293726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370963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59353664">
      <w:bodyDiv w:val="1"/>
      <w:marLeft w:val="0"/>
      <w:marRight w:val="0"/>
      <w:marTop w:val="0"/>
      <w:marBottom w:val="0"/>
      <w:divBdr>
        <w:top w:val="none" w:sz="0" w:space="0" w:color="auto"/>
        <w:left w:val="none" w:sz="0" w:space="0" w:color="auto"/>
        <w:bottom w:val="none" w:sz="0" w:space="0" w:color="auto"/>
        <w:right w:val="none" w:sz="0" w:space="0" w:color="auto"/>
      </w:divBdr>
    </w:div>
    <w:div w:id="210110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_temp\RAN1\Docs\R1-230869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4354A-789C-4BCD-BF4C-E5401C1ED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16</Pages>
  <Words>4686</Words>
  <Characters>26712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12</cp:revision>
  <cp:lastPrinted>2015-03-27T14:25:00Z</cp:lastPrinted>
  <dcterms:created xsi:type="dcterms:W3CDTF">2023-09-26T07:41:00Z</dcterms:created>
  <dcterms:modified xsi:type="dcterms:W3CDTF">2023-09-27T02:36:00Z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